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3E98D" w14:textId="77777777" w:rsidR="00C1371D" w:rsidRPr="00C1371D" w:rsidRDefault="00C1371D" w:rsidP="00C1371D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0" w:name="_Hlk224719042"/>
      <w:r w:rsidRPr="00C1371D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17816FCC" wp14:editId="73D762AA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839678" w14:textId="77777777" w:rsidR="00C1371D" w:rsidRPr="00C1371D" w:rsidRDefault="00C1371D" w:rsidP="00C1371D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1371D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ELŐTERJESZTÉS</w:t>
      </w:r>
    </w:p>
    <w:p w14:paraId="1230680B" w14:textId="77777777" w:rsidR="00C1371D" w:rsidRPr="00C1371D" w:rsidRDefault="00C1371D" w:rsidP="00C1371D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14:paraId="6614176E" w14:textId="77777777" w:rsidR="00C1371D" w:rsidRPr="00C1371D" w:rsidRDefault="00C1371D" w:rsidP="00C1371D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C1371D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Jánoshalma Városi Önkormányzat</w:t>
      </w:r>
    </w:p>
    <w:p w14:paraId="2BD3C1F6" w14:textId="77777777" w:rsidR="00C1371D" w:rsidRPr="00C1371D" w:rsidRDefault="00C1371D" w:rsidP="00C1371D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C1371D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14:paraId="75C4BC87" w14:textId="23C1C89A" w:rsidR="00C1371D" w:rsidRPr="00C1371D" w:rsidRDefault="00C1371D" w:rsidP="00C1371D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C1371D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2026. 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>május</w:t>
      </w:r>
      <w:r w:rsidRPr="00C1371D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>7</w:t>
      </w:r>
      <w:r w:rsidRPr="00C1371D">
        <w:rPr>
          <w:rFonts w:ascii="Times New Roman" w:eastAsia="Calibri" w:hAnsi="Times New Roman" w:cs="Times New Roman"/>
          <w:sz w:val="24"/>
          <w:szCs w:val="24"/>
          <w:lang w:eastAsia="hu-HU"/>
        </w:rPr>
        <w:t>-i rend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>kívüli</w:t>
      </w:r>
      <w:r w:rsidRPr="00C1371D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ülésére</w:t>
      </w:r>
    </w:p>
    <w:bookmarkEnd w:id="0"/>
    <w:p w14:paraId="167EDBBC" w14:textId="77777777" w:rsidR="00DB2C09" w:rsidRPr="00EC7E87" w:rsidRDefault="00DB2C09" w:rsidP="0035388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B374DFF" w14:textId="27B9E25D" w:rsidR="009E23FF" w:rsidRPr="009E23FF" w:rsidRDefault="0035388D" w:rsidP="009E23FF">
      <w:pPr>
        <w:autoSpaceDE w:val="0"/>
        <w:contextualSpacing/>
        <w:jc w:val="both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EC7E87">
        <w:rPr>
          <w:rFonts w:ascii="Times New Roman" w:hAnsi="Times New Roman" w:cs="Times New Roman"/>
          <w:b/>
          <w:bCs/>
          <w:sz w:val="24"/>
          <w:szCs w:val="24"/>
        </w:rPr>
        <w:t>Tárgy</w:t>
      </w:r>
      <w:r w:rsidR="00DB2C09" w:rsidRPr="00EC7E87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357C9" w:rsidRPr="00EC7E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1" w:name="_Hlk228972495"/>
      <w:r w:rsidR="005A556B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>Előterjesztés</w:t>
      </w:r>
      <w:r w:rsidR="009E23FF" w:rsidRPr="009E23FF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 </w:t>
      </w:r>
      <w:bookmarkEnd w:id="1"/>
      <w:r w:rsidR="009E23FF" w:rsidRPr="009E23FF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>a Homokhátsági Regionális Hulladékgazdálkodási Vagyonkezelő és Közszolgáltató Zrt.-ben fennálló önkormányzati részvények értékesítéséről</w:t>
      </w:r>
    </w:p>
    <w:p w14:paraId="4D83761C" w14:textId="77777777" w:rsidR="009E23FF" w:rsidRPr="009E23FF" w:rsidRDefault="009E23FF" w:rsidP="009E23FF">
      <w:pPr>
        <w:autoSpaceDE w:val="0"/>
        <w:contextualSpacing/>
        <w:jc w:val="both"/>
        <w:rPr>
          <w:rFonts w:ascii="Times New Roman" w:eastAsia="Lucida Sans Unicode" w:hAnsi="Times New Roman" w:cs="Mangal"/>
          <w:i/>
          <w:iCs/>
          <w:kern w:val="1"/>
          <w:lang w:val="x-none" w:eastAsia="ar-SA" w:bidi="hi-IN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10993" w:rsidRPr="00EC7E87" w14:paraId="4D44FCFF" w14:textId="77777777" w:rsidTr="00FB7E28">
        <w:tc>
          <w:tcPr>
            <w:tcW w:w="4531" w:type="dxa"/>
          </w:tcPr>
          <w:p w14:paraId="0CB5542B" w14:textId="4BCAA894" w:rsidR="00710993" w:rsidRPr="00EC7E87" w:rsidRDefault="00710993" w:rsidP="007109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236AA4E7" w14:textId="52BFC5C6" w:rsidR="001317F8" w:rsidRPr="00EC7E87" w:rsidRDefault="009E23FF" w:rsidP="00710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Lengyel Endre polgármester</w:t>
            </w:r>
          </w:p>
        </w:tc>
      </w:tr>
      <w:tr w:rsidR="00710993" w:rsidRPr="00EC7E87" w14:paraId="08E24E73" w14:textId="77777777" w:rsidTr="00FB7E28">
        <w:tc>
          <w:tcPr>
            <w:tcW w:w="4531" w:type="dxa"/>
          </w:tcPr>
          <w:p w14:paraId="6AAA9CA0" w14:textId="798A8BEF" w:rsidR="00710993" w:rsidRPr="00EC7E87" w:rsidRDefault="00710993" w:rsidP="007109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2E4785BC" w14:textId="5BDF35A1" w:rsidR="00710993" w:rsidRPr="00EC7E87" w:rsidRDefault="00FD1065" w:rsidP="00710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 Rennerné dr. Radvánszki Anikó</w:t>
            </w:r>
            <w:r w:rsidR="00C1371D">
              <w:rPr>
                <w:rFonts w:ascii="Times New Roman" w:hAnsi="Times New Roman" w:cs="Times New Roman"/>
                <w:sz w:val="24"/>
                <w:szCs w:val="24"/>
              </w:rPr>
              <w:t xml:space="preserve"> jegyző</w:t>
            </w:r>
          </w:p>
        </w:tc>
      </w:tr>
      <w:tr w:rsidR="00710993" w:rsidRPr="00EC7E87" w14:paraId="6F0887E3" w14:textId="77777777" w:rsidTr="0035388D">
        <w:tc>
          <w:tcPr>
            <w:tcW w:w="4531" w:type="dxa"/>
          </w:tcPr>
          <w:p w14:paraId="0C7E4974" w14:textId="03AEBE6D" w:rsidR="00710993" w:rsidRPr="00EC7E87" w:rsidRDefault="00710993" w:rsidP="007109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63D49FEF" w14:textId="22131067" w:rsidR="00710993" w:rsidRPr="00EC7E87" w:rsidRDefault="00436023" w:rsidP="00710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Alpolgármester, Osztályvezetők</w:t>
            </w:r>
          </w:p>
        </w:tc>
      </w:tr>
      <w:tr w:rsidR="00E94E22" w:rsidRPr="00EC7E87" w14:paraId="4DF0EFD6" w14:textId="77777777" w:rsidTr="008446F4">
        <w:tc>
          <w:tcPr>
            <w:tcW w:w="4531" w:type="dxa"/>
          </w:tcPr>
          <w:p w14:paraId="6CE83A63" w14:textId="08096D10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2414D30A" w14:textId="68AA22FA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sz w:val="24"/>
                <w:szCs w:val="24"/>
              </w:rPr>
              <w:t>Dr. Rennerné dr. Radvánszki Anikó</w:t>
            </w:r>
            <w:r w:rsidR="00C1371D">
              <w:rPr>
                <w:rFonts w:ascii="Times New Roman" w:hAnsi="Times New Roman" w:cs="Times New Roman"/>
                <w:sz w:val="24"/>
                <w:szCs w:val="24"/>
              </w:rPr>
              <w:t xml:space="preserve"> jegyző</w:t>
            </w:r>
          </w:p>
        </w:tc>
      </w:tr>
      <w:tr w:rsidR="00E94E22" w:rsidRPr="00EC7E87" w14:paraId="643BB4D3" w14:textId="77777777" w:rsidTr="0035388D">
        <w:tc>
          <w:tcPr>
            <w:tcW w:w="4531" w:type="dxa"/>
          </w:tcPr>
          <w:p w14:paraId="7B5FBAFF" w14:textId="7B07E3C0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2295B489" w14:textId="673AB5D7" w:rsidR="00E94E22" w:rsidRPr="00EC7E87" w:rsidRDefault="009E23FF" w:rsidP="00E94E2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94E22" w:rsidRPr="00EC7E87" w14:paraId="57CE38F3" w14:textId="77777777" w:rsidTr="0035388D">
        <w:tc>
          <w:tcPr>
            <w:tcW w:w="4531" w:type="dxa"/>
          </w:tcPr>
          <w:p w14:paraId="2F2DD057" w14:textId="65D067FE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0B9E6D27" w14:textId="42C28EEB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nyílt ülés</w:t>
            </w:r>
            <w:r w:rsidRPr="00EC7E87">
              <w:rPr>
                <w:rFonts w:ascii="Times New Roman" w:hAnsi="Times New Roman" w:cs="Times New Roman"/>
                <w:sz w:val="24"/>
                <w:szCs w:val="24"/>
              </w:rPr>
              <w:t>/ zárt ülés</w:t>
            </w:r>
          </w:p>
        </w:tc>
      </w:tr>
      <w:tr w:rsidR="00E94E22" w:rsidRPr="00EC7E87" w14:paraId="079CC1C7" w14:textId="77777777" w:rsidTr="0035388D">
        <w:tc>
          <w:tcPr>
            <w:tcW w:w="4531" w:type="dxa"/>
          </w:tcPr>
          <w:p w14:paraId="1D6B9C92" w14:textId="65225758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44623BCB" w14:textId="0FE5D25C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sz w:val="24"/>
                <w:szCs w:val="24"/>
              </w:rPr>
              <w:t>rendelet/</w:t>
            </w: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határozat</w:t>
            </w:r>
          </w:p>
        </w:tc>
      </w:tr>
      <w:tr w:rsidR="00E94E22" w:rsidRPr="00EC7E87" w14:paraId="0D6B1638" w14:textId="77777777" w:rsidTr="0035388D">
        <w:tc>
          <w:tcPr>
            <w:tcW w:w="4531" w:type="dxa"/>
          </w:tcPr>
          <w:p w14:paraId="23C29968" w14:textId="0DAD0D3A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7B83E167" w14:textId="06383B40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EB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egyszerű</w:t>
            </w:r>
            <w:r w:rsidRPr="00211EB9">
              <w:rPr>
                <w:rFonts w:ascii="Times New Roman" w:hAnsi="Times New Roman" w:cs="Times New Roman"/>
                <w:sz w:val="24"/>
                <w:szCs w:val="24"/>
              </w:rPr>
              <w:t>/minősített</w:t>
            </w:r>
            <w:r w:rsidR="009E23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23FF" w:rsidRPr="009E23F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NÉVSZERINTI SZAVAZÁS</w:t>
            </w:r>
          </w:p>
        </w:tc>
      </w:tr>
      <w:tr w:rsidR="00E94E22" w:rsidRPr="00EC7E87" w14:paraId="350CA614" w14:textId="77777777" w:rsidTr="0035388D">
        <w:tc>
          <w:tcPr>
            <w:tcW w:w="4531" w:type="dxa"/>
          </w:tcPr>
          <w:p w14:paraId="6040281A" w14:textId="12BCA012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184F4B68" w14:textId="08B93B24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igen</w:t>
            </w:r>
            <w:r w:rsidRPr="00EC7E87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E94E22" w:rsidRPr="00EC7E87" w14:paraId="30EA2597" w14:textId="77777777" w:rsidTr="0035388D">
        <w:tc>
          <w:tcPr>
            <w:tcW w:w="4531" w:type="dxa"/>
          </w:tcPr>
          <w:p w14:paraId="414C2A2D" w14:textId="6241CD03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707879E2" w14:textId="77777777" w:rsidR="00365578" w:rsidRDefault="001C78B3" w:rsidP="009E23FF">
            <w:pPr>
              <w:pStyle w:val="Listaszerbekezds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Szakértői jelentés</w:t>
            </w:r>
          </w:p>
          <w:p w14:paraId="21FAE32E" w14:textId="7F866C8C" w:rsidR="00330FD6" w:rsidRPr="009E23FF" w:rsidRDefault="00330FD6" w:rsidP="009E23FF">
            <w:pPr>
              <w:pStyle w:val="Listaszerbekezds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Pályázati felhívás</w:t>
            </w:r>
          </w:p>
        </w:tc>
      </w:tr>
    </w:tbl>
    <w:p w14:paraId="52B33311" w14:textId="782C6002" w:rsidR="0035388D" w:rsidRPr="00EC7E87" w:rsidRDefault="0035388D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A30465E" w14:textId="216BC4D9" w:rsidR="001C78B3" w:rsidRDefault="001C78B3" w:rsidP="0035388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rendkívüli ülésre való előterjesztés indokaként előadom, hogy amennyiben a pályázati felhívás jelen ülés alkalmával elfogadásra és kiírásra kerül, úgy a soron következő rendes képviselő-testületi ülésen a pályázati eljárással kapcsolatos eredmény és a nyertes ajánlattevő kihirdethető.</w:t>
      </w:r>
    </w:p>
    <w:p w14:paraId="10B6A17D" w14:textId="3B51BF9A" w:rsidR="00DB2C09" w:rsidRPr="00EC7E87" w:rsidRDefault="00DB2C09" w:rsidP="0035388D">
      <w:pPr>
        <w:jc w:val="both"/>
        <w:rPr>
          <w:rFonts w:ascii="Times New Roman" w:hAnsi="Times New Roman" w:cs="Times New Roman"/>
          <w:sz w:val="24"/>
          <w:szCs w:val="24"/>
        </w:rPr>
      </w:pPr>
      <w:r w:rsidRPr="00EC7E87">
        <w:rPr>
          <w:rFonts w:ascii="Times New Roman" w:hAnsi="Times New Roman" w:cs="Times New Roman"/>
          <w:sz w:val="24"/>
          <w:szCs w:val="24"/>
        </w:rPr>
        <w:t>Jánoshalma, 202</w:t>
      </w:r>
      <w:r w:rsidR="006C0665">
        <w:rPr>
          <w:rFonts w:ascii="Times New Roman" w:hAnsi="Times New Roman" w:cs="Times New Roman"/>
          <w:sz w:val="24"/>
          <w:szCs w:val="24"/>
        </w:rPr>
        <w:t>6</w:t>
      </w:r>
      <w:r w:rsidRPr="00EC7E87">
        <w:rPr>
          <w:rFonts w:ascii="Times New Roman" w:hAnsi="Times New Roman" w:cs="Times New Roman"/>
          <w:sz w:val="24"/>
          <w:szCs w:val="24"/>
        </w:rPr>
        <w:t>.</w:t>
      </w:r>
      <w:r w:rsidR="00321F46" w:rsidRPr="00EC7E87">
        <w:rPr>
          <w:rFonts w:ascii="Times New Roman" w:hAnsi="Times New Roman" w:cs="Times New Roman"/>
          <w:sz w:val="24"/>
          <w:szCs w:val="24"/>
        </w:rPr>
        <w:t xml:space="preserve"> </w:t>
      </w:r>
      <w:r w:rsidR="009E23FF">
        <w:rPr>
          <w:rFonts w:ascii="Times New Roman" w:hAnsi="Times New Roman" w:cs="Times New Roman"/>
          <w:sz w:val="24"/>
          <w:szCs w:val="24"/>
        </w:rPr>
        <w:t>május</w:t>
      </w:r>
      <w:r w:rsidR="00CF58F5">
        <w:rPr>
          <w:rFonts w:ascii="Times New Roman" w:hAnsi="Times New Roman" w:cs="Times New Roman"/>
          <w:sz w:val="24"/>
          <w:szCs w:val="24"/>
        </w:rPr>
        <w:t xml:space="preserve"> </w:t>
      </w:r>
      <w:r w:rsidR="009E23FF">
        <w:rPr>
          <w:rFonts w:ascii="Times New Roman" w:hAnsi="Times New Roman" w:cs="Times New Roman"/>
          <w:sz w:val="24"/>
          <w:szCs w:val="24"/>
        </w:rPr>
        <w:t>6</w:t>
      </w:r>
      <w:r w:rsidR="00CF58F5">
        <w:rPr>
          <w:rFonts w:ascii="Times New Roman" w:hAnsi="Times New Roman" w:cs="Times New Roman"/>
          <w:sz w:val="24"/>
          <w:szCs w:val="24"/>
        </w:rPr>
        <w:t>.</w:t>
      </w:r>
    </w:p>
    <w:p w14:paraId="77B86196" w14:textId="7784BFC9" w:rsidR="003872CE" w:rsidRPr="00EC7E87" w:rsidRDefault="003872CE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ABE6B72" w14:textId="362CBDC5" w:rsidR="003872CE" w:rsidRPr="00EC7E87" w:rsidRDefault="003872CE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D7901BC" w14:textId="4BAE752C" w:rsidR="003872CE" w:rsidRDefault="003872CE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D1E389" w14:textId="5512F4B5" w:rsidR="00024B3F" w:rsidRDefault="00024B3F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4299FF" w14:textId="77777777" w:rsidR="00024B3F" w:rsidRPr="00EC7E87" w:rsidRDefault="00024B3F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E18DA7" w14:textId="0F042AD2" w:rsidR="003872CE" w:rsidRDefault="003872CE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87C1FE" w14:textId="77777777" w:rsidR="009E23FF" w:rsidRPr="00EC7E87" w:rsidRDefault="009E23FF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8A45AC6" w14:textId="7E700F91" w:rsidR="00585452" w:rsidRPr="00EC7E87" w:rsidRDefault="00EC7E87" w:rsidP="00EC7E8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lastRenderedPageBreak/>
        <w:t xml:space="preserve">Tisztelt </w:t>
      </w:r>
      <w:r w:rsidR="008603E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Képviselő-testület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!</w:t>
      </w:r>
    </w:p>
    <w:p w14:paraId="0A43BA69" w14:textId="2C312FC4" w:rsidR="009E23FF" w:rsidRPr="009E23FF" w:rsidRDefault="009E23FF" w:rsidP="009E23FF">
      <w:pPr>
        <w:widowControl w:val="0"/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lang w:eastAsia="hi-IN" w:bidi="hi-IN"/>
        </w:rPr>
      </w:pPr>
      <w:r>
        <w:rPr>
          <w:rFonts w:ascii="Times New Roman" w:eastAsia="Lucida Sans Unicode" w:hAnsi="Times New Roman" w:cs="Times New Roman"/>
          <w:kern w:val="1"/>
          <w:lang w:eastAsia="hi-IN" w:bidi="hi-IN"/>
        </w:rPr>
        <w:t>Jánoshalma</w:t>
      </w:r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 xml:space="preserve"> Város</w:t>
      </w:r>
      <w:r>
        <w:rPr>
          <w:rFonts w:ascii="Times New Roman" w:eastAsia="Lucida Sans Unicode" w:hAnsi="Times New Roman" w:cs="Times New Roman"/>
          <w:kern w:val="1"/>
          <w:lang w:eastAsia="hi-IN" w:bidi="hi-IN"/>
        </w:rPr>
        <w:t>i</w:t>
      </w:r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 xml:space="preserve"> Önkormányzat tulajdonában áll a Cg.06-10-000325 cégjegyzékszám alatt nyilvántartott </w:t>
      </w:r>
      <w:r w:rsidRPr="009E23FF">
        <w:rPr>
          <w:rFonts w:ascii="Times New Roman" w:eastAsia="Lucida Sans Unicode" w:hAnsi="Times New Roman" w:cs="Times New Roman"/>
          <w:b/>
          <w:bCs/>
          <w:kern w:val="1"/>
          <w:lang w:eastAsia="hi-IN" w:bidi="hi-IN"/>
        </w:rPr>
        <w:t>Homokhátsági Regionális Hulladékgazdálkodási Vagyonkezelő és Közszolgáltató Zrt.</w:t>
      </w:r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 xml:space="preserve"> (székhely: 6640 Csongrád, Kossuth tér 7.) jegyzett tőkéjének </w:t>
      </w:r>
      <w:r w:rsidR="0029089C">
        <w:rPr>
          <w:rFonts w:ascii="Times New Roman" w:eastAsia="Lucida Sans Unicode" w:hAnsi="Times New Roman" w:cs="Times New Roman"/>
          <w:kern w:val="1"/>
          <w:lang w:eastAsia="hi-IN" w:bidi="hi-IN"/>
        </w:rPr>
        <w:t>2</w:t>
      </w:r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>,</w:t>
      </w:r>
      <w:r w:rsidR="0029089C">
        <w:rPr>
          <w:rFonts w:ascii="Times New Roman" w:eastAsia="Lucida Sans Unicode" w:hAnsi="Times New Roman" w:cs="Times New Roman"/>
          <w:kern w:val="1"/>
          <w:lang w:eastAsia="hi-IN" w:bidi="hi-IN"/>
        </w:rPr>
        <w:t>977</w:t>
      </w:r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>%-át megtestesítő részvénycsomag (a továbbiakban: Társaság).</w:t>
      </w:r>
    </w:p>
    <w:p w14:paraId="6352FC73" w14:textId="77777777" w:rsidR="009E23FF" w:rsidRPr="009E23FF" w:rsidRDefault="009E23FF" w:rsidP="009E23FF">
      <w:pPr>
        <w:widowControl w:val="0"/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lang w:eastAsia="hi-IN" w:bidi="hi-IN"/>
        </w:rPr>
      </w:pPr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>A részvénycsomag az önkormányzati vagyon részét képezi.</w:t>
      </w:r>
    </w:p>
    <w:p w14:paraId="01ABAB5C" w14:textId="77777777" w:rsidR="009E23FF" w:rsidRPr="009E23FF" w:rsidRDefault="009E23FF" w:rsidP="009E23FF">
      <w:pPr>
        <w:widowControl w:val="0"/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b/>
          <w:bCs/>
          <w:kern w:val="1"/>
          <w:lang w:eastAsia="hi-IN" w:bidi="hi-IN"/>
        </w:rPr>
      </w:pPr>
      <w:r w:rsidRPr="009E23FF">
        <w:rPr>
          <w:rFonts w:ascii="Times New Roman" w:eastAsia="Lucida Sans Unicode" w:hAnsi="Times New Roman" w:cs="Times New Roman"/>
          <w:b/>
          <w:bCs/>
          <w:kern w:val="1"/>
          <w:lang w:eastAsia="hi-IN" w:bidi="hi-IN"/>
        </w:rPr>
        <w:t>I. A nemzeti vagyon minősítése</w:t>
      </w:r>
    </w:p>
    <w:p w14:paraId="31D9AB42" w14:textId="77777777" w:rsidR="009E23FF" w:rsidRPr="009E23FF" w:rsidRDefault="009E23FF" w:rsidP="009E23FF">
      <w:pPr>
        <w:widowControl w:val="0"/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lang w:eastAsia="hi-IN" w:bidi="hi-IN"/>
        </w:rPr>
      </w:pPr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 xml:space="preserve">Az önkormányzati tulajdonban álló gazdasági társasági részesedés a </w:t>
      </w:r>
      <w:r w:rsidRPr="009E23FF">
        <w:rPr>
          <w:rFonts w:ascii="Times New Roman" w:eastAsia="Lucida Sans Unicode" w:hAnsi="Times New Roman" w:cs="Times New Roman"/>
          <w:b/>
          <w:bCs/>
          <w:kern w:val="1"/>
          <w:lang w:eastAsia="hi-IN" w:bidi="hi-IN"/>
        </w:rPr>
        <w:t>nemzeti vagyonról szóló 2011. évi CXCVI. törvény (</w:t>
      </w:r>
      <w:proofErr w:type="spellStart"/>
      <w:r w:rsidRPr="009E23FF">
        <w:rPr>
          <w:rFonts w:ascii="Times New Roman" w:eastAsia="Lucida Sans Unicode" w:hAnsi="Times New Roman" w:cs="Times New Roman"/>
          <w:b/>
          <w:bCs/>
          <w:kern w:val="1"/>
          <w:lang w:eastAsia="hi-IN" w:bidi="hi-IN"/>
        </w:rPr>
        <w:t>Nvtv</w:t>
      </w:r>
      <w:proofErr w:type="spellEnd"/>
      <w:r w:rsidRPr="009E23FF">
        <w:rPr>
          <w:rFonts w:ascii="Times New Roman" w:eastAsia="Lucida Sans Unicode" w:hAnsi="Times New Roman" w:cs="Times New Roman"/>
          <w:b/>
          <w:bCs/>
          <w:kern w:val="1"/>
          <w:lang w:eastAsia="hi-IN" w:bidi="hi-IN"/>
        </w:rPr>
        <w:t>.) 1. § (2) bekezdés c. pontja</w:t>
      </w:r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 xml:space="preserve"> alapján nemzeti vagyonnak minősül.</w:t>
      </w:r>
    </w:p>
    <w:p w14:paraId="068BDDB9" w14:textId="77777777" w:rsidR="009E23FF" w:rsidRPr="009E23FF" w:rsidRDefault="009E23FF" w:rsidP="009E23FF">
      <w:pPr>
        <w:widowControl w:val="0"/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lang w:eastAsia="hi-IN" w:bidi="hi-IN"/>
        </w:rPr>
      </w:pPr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 xml:space="preserve">Az </w:t>
      </w:r>
      <w:proofErr w:type="spellStart"/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>Nvtv</w:t>
      </w:r>
      <w:proofErr w:type="spellEnd"/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>. 5. § (5) bekezdés c) pontja szerint a helyi önkormányzat korlátozottan forgalomképes törzsvagyonát képezi:</w:t>
      </w:r>
    </w:p>
    <w:p w14:paraId="3EC5A50D" w14:textId="77777777" w:rsidR="009E23FF" w:rsidRPr="009E23FF" w:rsidRDefault="009E23FF" w:rsidP="009E23FF">
      <w:pPr>
        <w:widowControl w:val="0"/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lang w:eastAsia="hi-IN" w:bidi="hi-IN"/>
        </w:rPr>
      </w:pPr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>„A helyi önkormányzat többségi tulajdonában álló, közszolgáltatási tevékenységet ellátó gazdasági társaságban fennálló önkormányzati tulajdonú társasági részesedés.”</w:t>
      </w:r>
    </w:p>
    <w:p w14:paraId="3F59A8F5" w14:textId="77777777" w:rsidR="009E23FF" w:rsidRPr="009E23FF" w:rsidRDefault="009E23FF" w:rsidP="009E23FF">
      <w:pPr>
        <w:widowControl w:val="0"/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lang w:eastAsia="hi-IN" w:bidi="hi-IN"/>
        </w:rPr>
      </w:pPr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 xml:space="preserve">Az </w:t>
      </w:r>
      <w:proofErr w:type="spellStart"/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>Nvtv</w:t>
      </w:r>
      <w:proofErr w:type="spellEnd"/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>. 5. § (6) bekezdése szerint:</w:t>
      </w:r>
    </w:p>
    <w:p w14:paraId="6DB3928C" w14:textId="77777777" w:rsidR="009E23FF" w:rsidRPr="009E23FF" w:rsidRDefault="009E23FF" w:rsidP="009E23FF">
      <w:pPr>
        <w:widowControl w:val="0"/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lang w:eastAsia="hi-IN" w:bidi="hi-IN"/>
        </w:rPr>
      </w:pPr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>„A korlátozottan forgalomképes törzsvagyoni minősítés addig áll fenn, amíg az adott vagyontárgy közvetlenül önkormányzati feladat és hatáskör ellátását szolgálja.”</w:t>
      </w:r>
    </w:p>
    <w:p w14:paraId="1D09F302" w14:textId="77777777" w:rsidR="009E23FF" w:rsidRPr="009E23FF" w:rsidRDefault="009E23FF" w:rsidP="009E23FF">
      <w:pPr>
        <w:widowControl w:val="0"/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b/>
          <w:bCs/>
          <w:kern w:val="1"/>
          <w:lang w:eastAsia="hi-IN" w:bidi="hi-IN"/>
        </w:rPr>
      </w:pPr>
      <w:r w:rsidRPr="009E23FF">
        <w:rPr>
          <w:rFonts w:ascii="Times New Roman" w:eastAsia="Lucida Sans Unicode" w:hAnsi="Times New Roman" w:cs="Times New Roman"/>
          <w:b/>
          <w:bCs/>
          <w:kern w:val="1"/>
          <w:lang w:eastAsia="hi-IN" w:bidi="hi-IN"/>
        </w:rPr>
        <w:t>II. A közfeladat megszűnésének jogi háttere</w:t>
      </w:r>
    </w:p>
    <w:p w14:paraId="21BC47CE" w14:textId="77777777" w:rsidR="009E23FF" w:rsidRPr="009E23FF" w:rsidRDefault="009E23FF" w:rsidP="009E23FF">
      <w:pPr>
        <w:widowControl w:val="0"/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lang w:eastAsia="hi-IN" w:bidi="hi-IN"/>
        </w:rPr>
      </w:pPr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 xml:space="preserve">A hulladékgazdálkodás korábban a Magyarország helyi önkormányzatairól szóló </w:t>
      </w:r>
      <w:r w:rsidRPr="009E23FF">
        <w:rPr>
          <w:rFonts w:ascii="Times New Roman" w:eastAsia="Lucida Sans Unicode" w:hAnsi="Times New Roman" w:cs="Times New Roman"/>
          <w:b/>
          <w:bCs/>
          <w:kern w:val="1"/>
          <w:lang w:eastAsia="hi-IN" w:bidi="hi-IN"/>
        </w:rPr>
        <w:t>2011. évi CLXXXIX. törvény (</w:t>
      </w:r>
      <w:proofErr w:type="spellStart"/>
      <w:r w:rsidRPr="009E23FF">
        <w:rPr>
          <w:rFonts w:ascii="Times New Roman" w:eastAsia="Lucida Sans Unicode" w:hAnsi="Times New Roman" w:cs="Times New Roman"/>
          <w:b/>
          <w:bCs/>
          <w:kern w:val="1"/>
          <w:lang w:eastAsia="hi-IN" w:bidi="hi-IN"/>
        </w:rPr>
        <w:t>Mötv</w:t>
      </w:r>
      <w:proofErr w:type="spellEnd"/>
      <w:r w:rsidRPr="009E23FF">
        <w:rPr>
          <w:rFonts w:ascii="Times New Roman" w:eastAsia="Lucida Sans Unicode" w:hAnsi="Times New Roman" w:cs="Times New Roman"/>
          <w:b/>
          <w:bCs/>
          <w:kern w:val="1"/>
          <w:lang w:eastAsia="hi-IN" w:bidi="hi-IN"/>
        </w:rPr>
        <w:t>.) 13. § (1) bekezdés 19. pontja</w:t>
      </w:r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 xml:space="preserve"> alapján önkormányzati feladat volt.</w:t>
      </w:r>
    </w:p>
    <w:p w14:paraId="4F1B6687" w14:textId="77777777" w:rsidR="009E23FF" w:rsidRPr="009E23FF" w:rsidRDefault="009E23FF" w:rsidP="009E23FF">
      <w:pPr>
        <w:widowControl w:val="0"/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lang w:eastAsia="hi-IN" w:bidi="hi-IN"/>
        </w:rPr>
      </w:pPr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 xml:space="preserve">A hulladékról szóló </w:t>
      </w:r>
      <w:r w:rsidRPr="009E23FF">
        <w:rPr>
          <w:rFonts w:ascii="Times New Roman" w:eastAsia="Lucida Sans Unicode" w:hAnsi="Times New Roman" w:cs="Times New Roman"/>
          <w:b/>
          <w:bCs/>
          <w:kern w:val="1"/>
          <w:lang w:eastAsia="hi-IN" w:bidi="hi-IN"/>
        </w:rPr>
        <w:t>2012. évi CLXXXV. törvény</w:t>
      </w:r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 xml:space="preserve"> 2023. július 1. napján hatályba lépett módosítása alapján a hulladékgazdálkodási közszolgáltatás megszervezése állami közfeladattá vált, az önkormányzatok feladatellátási kötelezettsége megszűnt.</w:t>
      </w:r>
    </w:p>
    <w:p w14:paraId="693927D3" w14:textId="77777777" w:rsidR="009E23FF" w:rsidRPr="009E23FF" w:rsidRDefault="009E23FF" w:rsidP="009E23FF">
      <w:pPr>
        <w:widowControl w:val="0"/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lang w:eastAsia="hi-IN" w:bidi="hi-IN"/>
        </w:rPr>
      </w:pPr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>Ennek következtében:</w:t>
      </w:r>
    </w:p>
    <w:p w14:paraId="50B9C13D" w14:textId="77777777" w:rsidR="009E23FF" w:rsidRPr="009E23FF" w:rsidRDefault="009E23FF" w:rsidP="009E23FF">
      <w:pPr>
        <w:widowControl w:val="0"/>
        <w:numPr>
          <w:ilvl w:val="0"/>
          <w:numId w:val="8"/>
        </w:numPr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lang w:eastAsia="hi-IN" w:bidi="hi-IN"/>
        </w:rPr>
      </w:pPr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 xml:space="preserve">az </w:t>
      </w:r>
      <w:proofErr w:type="spellStart"/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>Mötv</w:t>
      </w:r>
      <w:proofErr w:type="spellEnd"/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>. 13. § (1) bekezdés 19. pontja hatályát vesztette,</w:t>
      </w:r>
    </w:p>
    <w:p w14:paraId="0137171B" w14:textId="77777777" w:rsidR="009E23FF" w:rsidRPr="009E23FF" w:rsidRDefault="009E23FF" w:rsidP="009E23FF">
      <w:pPr>
        <w:widowControl w:val="0"/>
        <w:numPr>
          <w:ilvl w:val="0"/>
          <w:numId w:val="8"/>
        </w:numPr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lang w:eastAsia="hi-IN" w:bidi="hi-IN"/>
        </w:rPr>
      </w:pPr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>a Társaság tevékenysége 2023. július 1. napjától nem minősül közvetlen önkormányzati közfeladat ellátásának.</w:t>
      </w:r>
    </w:p>
    <w:p w14:paraId="397E2766" w14:textId="77777777" w:rsidR="009E23FF" w:rsidRPr="009E23FF" w:rsidRDefault="009E23FF" w:rsidP="009E23FF">
      <w:pPr>
        <w:widowControl w:val="0"/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lang w:eastAsia="hi-IN" w:bidi="hi-IN"/>
        </w:rPr>
      </w:pPr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 xml:space="preserve">Mindezek alapján az </w:t>
      </w:r>
      <w:proofErr w:type="spellStart"/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>Nvtv</w:t>
      </w:r>
      <w:proofErr w:type="spellEnd"/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 xml:space="preserve">. 5. § (6) bekezdése szerint a részvénycsomag </w:t>
      </w:r>
      <w:r w:rsidRPr="009E23FF">
        <w:rPr>
          <w:rFonts w:ascii="Times New Roman" w:eastAsia="Lucida Sans Unicode" w:hAnsi="Times New Roman" w:cs="Times New Roman"/>
          <w:b/>
          <w:bCs/>
          <w:kern w:val="1"/>
          <w:lang w:eastAsia="hi-IN" w:bidi="hi-IN"/>
        </w:rPr>
        <w:t>nem tartozik tovább a korlátozottan forgalomképes törzsvagyon körébe</w:t>
      </w:r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 xml:space="preserve">, hanem az önkormányzat </w:t>
      </w:r>
      <w:proofErr w:type="spellStart"/>
      <w:r w:rsidRPr="009E23FF">
        <w:rPr>
          <w:rFonts w:ascii="Times New Roman" w:eastAsia="Lucida Sans Unicode" w:hAnsi="Times New Roman" w:cs="Times New Roman"/>
          <w:b/>
          <w:bCs/>
          <w:kern w:val="1"/>
          <w:lang w:eastAsia="hi-IN" w:bidi="hi-IN"/>
        </w:rPr>
        <w:t>Nvtv</w:t>
      </w:r>
      <w:proofErr w:type="spellEnd"/>
      <w:r w:rsidRPr="009E23FF">
        <w:rPr>
          <w:rFonts w:ascii="Times New Roman" w:eastAsia="Lucida Sans Unicode" w:hAnsi="Times New Roman" w:cs="Times New Roman"/>
          <w:b/>
          <w:bCs/>
          <w:kern w:val="1"/>
          <w:lang w:eastAsia="hi-IN" w:bidi="hi-IN"/>
        </w:rPr>
        <w:t>. 3. § (1) bekezdés 18. pontja szerinti üzleti vagyonának minősül.</w:t>
      </w:r>
    </w:p>
    <w:p w14:paraId="37BA3D90" w14:textId="696506CC" w:rsidR="009E23FF" w:rsidRPr="009E23FF" w:rsidRDefault="003F7BAE" w:rsidP="009E23FF">
      <w:pPr>
        <w:widowControl w:val="0"/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lang w:eastAsia="hi-IN" w:bidi="hi-IN"/>
        </w:rPr>
      </w:pPr>
      <w:r w:rsidRPr="00E413C2">
        <w:rPr>
          <w:rFonts w:ascii="Times New Roman" w:eastAsia="Lucida Sans Unicode" w:hAnsi="Times New Roman" w:cs="Times New Roman"/>
          <w:kern w:val="1"/>
          <w:lang w:eastAsia="hi-IN" w:bidi="hi-IN"/>
        </w:rPr>
        <w:t>A</w:t>
      </w:r>
      <w:r w:rsidR="009E23FF" w:rsidRPr="00E413C2">
        <w:rPr>
          <w:rFonts w:ascii="Times New Roman" w:eastAsia="Lucida Sans Unicode" w:hAnsi="Times New Roman" w:cs="Times New Roman"/>
          <w:kern w:val="1"/>
          <w:lang w:eastAsia="hi-IN" w:bidi="hi-IN"/>
        </w:rPr>
        <w:t xml:space="preserve"> részvénycsomagot</w:t>
      </w:r>
      <w:r w:rsidRPr="00E413C2">
        <w:rPr>
          <w:rFonts w:ascii="Times New Roman" w:eastAsia="Lucida Sans Unicode" w:hAnsi="Times New Roman" w:cs="Times New Roman"/>
          <w:kern w:val="1"/>
          <w:lang w:eastAsia="hi-IN" w:bidi="hi-IN"/>
        </w:rPr>
        <w:t xml:space="preserve"> az Önkormányzat</w:t>
      </w:r>
      <w:r w:rsidR="009E23FF" w:rsidRPr="00E413C2">
        <w:rPr>
          <w:rFonts w:ascii="Times New Roman" w:eastAsia="Lucida Sans Unicode" w:hAnsi="Times New Roman" w:cs="Times New Roman"/>
          <w:kern w:val="1"/>
          <w:lang w:eastAsia="hi-IN" w:bidi="hi-IN"/>
        </w:rPr>
        <w:t xml:space="preserve"> üzleti vagyon</w:t>
      </w:r>
      <w:r w:rsidRPr="00E413C2">
        <w:rPr>
          <w:rFonts w:ascii="Times New Roman" w:eastAsia="Lucida Sans Unicode" w:hAnsi="Times New Roman" w:cs="Times New Roman"/>
          <w:kern w:val="1"/>
          <w:lang w:eastAsia="hi-IN" w:bidi="hi-IN"/>
        </w:rPr>
        <w:t xml:space="preserve">ába tartozik. </w:t>
      </w:r>
    </w:p>
    <w:p w14:paraId="7ED88384" w14:textId="77777777" w:rsidR="009E23FF" w:rsidRPr="009E23FF" w:rsidRDefault="009E23FF" w:rsidP="009E23FF">
      <w:pPr>
        <w:widowControl w:val="0"/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b/>
          <w:bCs/>
          <w:kern w:val="1"/>
          <w:lang w:eastAsia="hi-IN" w:bidi="hi-IN"/>
        </w:rPr>
      </w:pPr>
      <w:r w:rsidRPr="009E23FF">
        <w:rPr>
          <w:rFonts w:ascii="Times New Roman" w:eastAsia="Lucida Sans Unicode" w:hAnsi="Times New Roman" w:cs="Times New Roman"/>
          <w:b/>
          <w:bCs/>
          <w:kern w:val="1"/>
          <w:lang w:eastAsia="hi-IN" w:bidi="hi-IN"/>
        </w:rPr>
        <w:t>III. Az értékesítés jogszabályi feltételei</w:t>
      </w:r>
    </w:p>
    <w:p w14:paraId="533A66B9" w14:textId="77777777" w:rsidR="009E23FF" w:rsidRPr="009E23FF" w:rsidRDefault="009E23FF" w:rsidP="009E23FF">
      <w:pPr>
        <w:widowControl w:val="0"/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lang w:eastAsia="hi-IN" w:bidi="hi-IN"/>
        </w:rPr>
      </w:pPr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 xml:space="preserve">Az </w:t>
      </w:r>
      <w:proofErr w:type="spellStart"/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>Nvtv</w:t>
      </w:r>
      <w:proofErr w:type="spellEnd"/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>. 13. § (1)-(2) bekezdései alapján:</w:t>
      </w:r>
    </w:p>
    <w:p w14:paraId="0283A625" w14:textId="77777777" w:rsidR="009E23FF" w:rsidRPr="009E23FF" w:rsidRDefault="009E23FF" w:rsidP="009E23FF">
      <w:pPr>
        <w:widowControl w:val="0"/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lang w:eastAsia="hi-IN" w:bidi="hi-IN"/>
        </w:rPr>
      </w:pPr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>Helyi önkormányzat tulajdonában álló nemzeti vagyon tulajdonjogát – törvényben vagy önkormányzati rendeletben meghatározott értékhatár felett – csak versenyeztetés útján, az összességében legelőnyösebb ajánlatot tevő részére lehet átruházni.</w:t>
      </w:r>
    </w:p>
    <w:p w14:paraId="0F89923E" w14:textId="77777777" w:rsidR="009E23FF" w:rsidRPr="009E23FF" w:rsidRDefault="009E23FF" w:rsidP="009E23FF">
      <w:pPr>
        <w:widowControl w:val="0"/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lang w:eastAsia="hi-IN" w:bidi="hi-IN"/>
        </w:rPr>
      </w:pPr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 xml:space="preserve">Magyarország 2026. évi központi költségvetéséről szóló </w:t>
      </w:r>
      <w:r w:rsidRPr="009E23FF">
        <w:rPr>
          <w:rFonts w:ascii="Times New Roman" w:eastAsia="Lucida Sans Unicode" w:hAnsi="Times New Roman" w:cs="Times New Roman"/>
          <w:b/>
          <w:bCs/>
          <w:kern w:val="1"/>
          <w:lang w:eastAsia="hi-IN" w:bidi="hi-IN"/>
        </w:rPr>
        <w:t>2025. évi LXIX. törvény 5. § (2) bekezdés b) pontja</w:t>
      </w:r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 xml:space="preserve"> alapján az értékhatár 25 millió forint.</w:t>
      </w:r>
    </w:p>
    <w:p w14:paraId="2BBBFBDD" w14:textId="77777777" w:rsidR="009E23FF" w:rsidRPr="009E23FF" w:rsidRDefault="009E23FF" w:rsidP="009E23FF">
      <w:pPr>
        <w:widowControl w:val="0"/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lang w:eastAsia="hi-IN" w:bidi="hi-IN"/>
        </w:rPr>
      </w:pPr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>A jelen ügylet értéke ezt jelentősen meghaladja.</w:t>
      </w:r>
    </w:p>
    <w:p w14:paraId="770ED792" w14:textId="77777777" w:rsidR="009E23FF" w:rsidRPr="009E23FF" w:rsidRDefault="009E23FF" w:rsidP="009E23FF">
      <w:pPr>
        <w:widowControl w:val="0"/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b/>
          <w:bCs/>
          <w:kern w:val="1"/>
          <w:lang w:eastAsia="hi-IN" w:bidi="hi-IN"/>
        </w:rPr>
      </w:pPr>
      <w:r w:rsidRPr="009E23FF">
        <w:rPr>
          <w:rFonts w:ascii="Times New Roman" w:eastAsia="Lucida Sans Unicode" w:hAnsi="Times New Roman" w:cs="Times New Roman"/>
          <w:b/>
          <w:bCs/>
          <w:kern w:val="1"/>
          <w:lang w:eastAsia="hi-IN" w:bidi="hi-IN"/>
        </w:rPr>
        <w:t>IV. A részvénycsomag értéke</w:t>
      </w:r>
    </w:p>
    <w:p w14:paraId="0F70E3E5" w14:textId="77777777" w:rsidR="009E23FF" w:rsidRPr="009E23FF" w:rsidRDefault="009E23FF" w:rsidP="009E23FF">
      <w:pPr>
        <w:widowControl w:val="0"/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lang w:eastAsia="hi-IN" w:bidi="hi-IN"/>
        </w:rPr>
      </w:pPr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>A független szakértő (KARANTA AUDIT Zrt.) által készített cégértékelés megállapította a Társaság teljes értékét.</w:t>
      </w:r>
    </w:p>
    <w:p w14:paraId="78E3725F" w14:textId="66B418A7" w:rsidR="009E23FF" w:rsidRPr="009E23FF" w:rsidRDefault="009E23FF" w:rsidP="009E23FF">
      <w:pPr>
        <w:widowControl w:val="0"/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lang w:eastAsia="hi-IN" w:bidi="hi-IN"/>
        </w:rPr>
      </w:pPr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 xml:space="preserve">Az Önkormányzat </w:t>
      </w:r>
      <w:r w:rsidR="0029089C">
        <w:rPr>
          <w:rFonts w:ascii="Times New Roman" w:eastAsia="Lucida Sans Unicode" w:hAnsi="Times New Roman" w:cs="Times New Roman"/>
          <w:kern w:val="1"/>
          <w:lang w:eastAsia="hi-IN" w:bidi="hi-IN"/>
        </w:rPr>
        <w:t>2</w:t>
      </w:r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>,</w:t>
      </w:r>
      <w:r w:rsidR="0029089C">
        <w:rPr>
          <w:rFonts w:ascii="Times New Roman" w:eastAsia="Lucida Sans Unicode" w:hAnsi="Times New Roman" w:cs="Times New Roman"/>
          <w:kern w:val="1"/>
          <w:lang w:eastAsia="hi-IN" w:bidi="hi-IN"/>
        </w:rPr>
        <w:t>977</w:t>
      </w:r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 xml:space="preserve">%-os részvénycsomagjának </w:t>
      </w:r>
      <w:r w:rsidR="0027735C">
        <w:rPr>
          <w:rFonts w:ascii="Times New Roman" w:eastAsia="Lucida Sans Unicode" w:hAnsi="Times New Roman" w:cs="Times New Roman"/>
          <w:kern w:val="1"/>
          <w:lang w:eastAsia="hi-IN" w:bidi="hi-IN"/>
        </w:rPr>
        <w:t>névértéke:</w:t>
      </w:r>
      <w:r w:rsidR="0027735C" w:rsidRPr="0027735C">
        <w:rPr>
          <w:rFonts w:ascii="Times New Roman" w:eastAsia="Calibri" w:hAnsi="Times New Roman" w:cs="Times New Roman"/>
          <w:kern w:val="2"/>
          <w14:ligatures w14:val="standardContextual"/>
        </w:rPr>
        <w:t xml:space="preserve"> 132.900.000 Ft</w:t>
      </w:r>
      <w:r w:rsidR="0027735C">
        <w:rPr>
          <w:rFonts w:ascii="Times New Roman" w:eastAsia="Calibri" w:hAnsi="Times New Roman" w:cs="Times New Roman"/>
          <w:kern w:val="2"/>
          <w14:ligatures w14:val="standardContextual"/>
        </w:rPr>
        <w:t xml:space="preserve">, </w:t>
      </w:r>
      <w:r w:rsidR="0027735C" w:rsidRPr="0027735C">
        <w:rPr>
          <w:rFonts w:ascii="Times New Roman" w:eastAsia="Calibri" w:hAnsi="Times New Roman" w:cs="Times New Roman"/>
          <w:kern w:val="2"/>
          <w14:ligatures w14:val="standardContextual"/>
        </w:rPr>
        <w:t>becsült</w:t>
      </w:r>
      <w:r w:rsidR="0027735C" w:rsidRPr="0027735C">
        <w:rPr>
          <w:rFonts w:ascii="Times New Roman" w:eastAsia="Lucida Sans Unicode" w:hAnsi="Times New Roman" w:cs="Times New Roman"/>
          <w:kern w:val="1"/>
          <w:lang w:eastAsia="hi-IN" w:bidi="hi-IN"/>
        </w:rPr>
        <w:t xml:space="preserve"> </w:t>
      </w:r>
      <w:r w:rsidRPr="0027735C">
        <w:rPr>
          <w:rFonts w:ascii="Times New Roman" w:eastAsia="Lucida Sans Unicode" w:hAnsi="Times New Roman" w:cs="Times New Roman"/>
          <w:kern w:val="1"/>
          <w:lang w:eastAsia="hi-IN" w:bidi="hi-IN"/>
        </w:rPr>
        <w:t xml:space="preserve">piaci értéke: </w:t>
      </w:r>
      <w:bookmarkStart w:id="2" w:name="_Hlk228888861"/>
      <w:r w:rsidR="0029089C" w:rsidRPr="0027735C">
        <w:rPr>
          <w:rFonts w:ascii="Times New Roman" w:eastAsia="Lucida Sans Unicode" w:hAnsi="Times New Roman" w:cs="Times New Roman"/>
          <w:b/>
          <w:bCs/>
          <w:kern w:val="1"/>
          <w:lang w:eastAsia="hi-IN" w:bidi="hi-IN"/>
        </w:rPr>
        <w:t>1</w:t>
      </w:r>
      <w:r w:rsidR="001C78B3" w:rsidRPr="0027735C">
        <w:rPr>
          <w:rFonts w:ascii="Times New Roman" w:eastAsia="Lucida Sans Unicode" w:hAnsi="Times New Roman" w:cs="Times New Roman"/>
          <w:b/>
          <w:bCs/>
          <w:kern w:val="1"/>
          <w:lang w:eastAsia="hi-IN" w:bidi="hi-IN"/>
        </w:rPr>
        <w:t>61</w:t>
      </w:r>
      <w:r w:rsidRPr="0027735C">
        <w:rPr>
          <w:rFonts w:ascii="Times New Roman" w:eastAsia="Lucida Sans Unicode" w:hAnsi="Times New Roman" w:cs="Times New Roman"/>
          <w:b/>
          <w:bCs/>
          <w:kern w:val="1"/>
          <w:lang w:eastAsia="hi-IN" w:bidi="hi-IN"/>
        </w:rPr>
        <w:t>.</w:t>
      </w:r>
      <w:r w:rsidR="001C78B3" w:rsidRPr="0027735C">
        <w:rPr>
          <w:rFonts w:ascii="Times New Roman" w:eastAsia="Lucida Sans Unicode" w:hAnsi="Times New Roman" w:cs="Times New Roman"/>
          <w:b/>
          <w:bCs/>
          <w:kern w:val="1"/>
          <w:lang w:eastAsia="hi-IN" w:bidi="hi-IN"/>
        </w:rPr>
        <w:t>242</w:t>
      </w:r>
      <w:r w:rsidR="0029089C" w:rsidRPr="0027735C">
        <w:rPr>
          <w:rFonts w:ascii="Times New Roman" w:eastAsia="Lucida Sans Unicode" w:hAnsi="Times New Roman" w:cs="Times New Roman"/>
          <w:b/>
          <w:bCs/>
          <w:kern w:val="1"/>
          <w:lang w:eastAsia="hi-IN" w:bidi="hi-IN"/>
        </w:rPr>
        <w:t>.</w:t>
      </w:r>
      <w:r w:rsidR="001C78B3" w:rsidRPr="0027735C">
        <w:rPr>
          <w:rFonts w:ascii="Times New Roman" w:eastAsia="Lucida Sans Unicode" w:hAnsi="Times New Roman" w:cs="Times New Roman"/>
          <w:b/>
          <w:bCs/>
          <w:kern w:val="1"/>
          <w:lang w:eastAsia="hi-IN" w:bidi="hi-IN"/>
        </w:rPr>
        <w:t>473</w:t>
      </w:r>
      <w:r w:rsidRPr="0027735C">
        <w:rPr>
          <w:rFonts w:ascii="Times New Roman" w:eastAsia="Lucida Sans Unicode" w:hAnsi="Times New Roman" w:cs="Times New Roman"/>
          <w:b/>
          <w:bCs/>
          <w:kern w:val="1"/>
          <w:lang w:eastAsia="hi-IN" w:bidi="hi-IN"/>
        </w:rPr>
        <w:t xml:space="preserve"> Ft</w:t>
      </w:r>
      <w:bookmarkEnd w:id="2"/>
      <w:r w:rsidR="0027735C">
        <w:rPr>
          <w:rFonts w:ascii="Times New Roman" w:eastAsia="Lucida Sans Unicode" w:hAnsi="Times New Roman" w:cs="Times New Roman"/>
          <w:b/>
          <w:bCs/>
          <w:kern w:val="1"/>
          <w:lang w:eastAsia="hi-IN" w:bidi="hi-IN"/>
        </w:rPr>
        <w:t>.</w:t>
      </w:r>
    </w:p>
    <w:p w14:paraId="48A7B0D4" w14:textId="2622A8B2" w:rsidR="009E23FF" w:rsidRPr="009E23FF" w:rsidRDefault="003F7BAE" w:rsidP="009E23FF">
      <w:pPr>
        <w:widowControl w:val="0"/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lang w:eastAsia="hi-IN" w:bidi="hi-IN"/>
        </w:rPr>
      </w:pPr>
      <w:r>
        <w:rPr>
          <w:rFonts w:ascii="Times New Roman" w:eastAsia="Lucida Sans Unicode" w:hAnsi="Times New Roman" w:cs="Times New Roman"/>
          <w:kern w:val="1"/>
          <w:lang w:eastAsia="hi-IN" w:bidi="hi-IN"/>
        </w:rPr>
        <w:lastRenderedPageBreak/>
        <w:t>Jánoshalma Városi Önkormányzat Képviselő-testületének az önkormányzat va</w:t>
      </w:r>
      <w:r w:rsidR="009E23FF"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>gyon</w:t>
      </w:r>
      <w:r>
        <w:rPr>
          <w:rFonts w:ascii="Times New Roman" w:eastAsia="Lucida Sans Unicode" w:hAnsi="Times New Roman" w:cs="Times New Roman"/>
          <w:kern w:val="1"/>
          <w:lang w:eastAsia="hi-IN" w:bidi="hi-IN"/>
        </w:rPr>
        <w:t xml:space="preserve">áról és vagyongazdálkodási szabályairól szóló 6/2022. (IV.29.) önkormányzati </w:t>
      </w:r>
      <w:r w:rsidR="009E23FF"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 xml:space="preserve">rendelet </w:t>
      </w:r>
      <w:r>
        <w:rPr>
          <w:rFonts w:ascii="Times New Roman" w:eastAsia="Lucida Sans Unicode" w:hAnsi="Times New Roman" w:cs="Times New Roman"/>
          <w:kern w:val="1"/>
          <w:lang w:eastAsia="hi-IN" w:bidi="hi-IN"/>
        </w:rPr>
        <w:t>8</w:t>
      </w:r>
      <w:r w:rsidR="009E23FF"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>. § (</w:t>
      </w:r>
      <w:r>
        <w:rPr>
          <w:rFonts w:ascii="Times New Roman" w:eastAsia="Lucida Sans Unicode" w:hAnsi="Times New Roman" w:cs="Times New Roman"/>
          <w:kern w:val="1"/>
          <w:lang w:eastAsia="hi-IN" w:bidi="hi-IN"/>
        </w:rPr>
        <w:t>2</w:t>
      </w:r>
      <w:r w:rsidR="009E23FF"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>) bekezdés</w:t>
      </w:r>
      <w:r w:rsidR="005B5047">
        <w:rPr>
          <w:rFonts w:ascii="Times New Roman" w:eastAsia="Lucida Sans Unicode" w:hAnsi="Times New Roman" w:cs="Times New Roman"/>
          <w:kern w:val="1"/>
          <w:lang w:eastAsia="hi-IN" w:bidi="hi-IN"/>
        </w:rPr>
        <w:t xml:space="preserve"> f) pontja</w:t>
      </w:r>
      <w:r w:rsidR="009E23FF"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 xml:space="preserve"> szerint üzletrész, tagsági jogviszonyt megtestesítő értékpapír visszterhes elidegenítése </w:t>
      </w:r>
      <w:r w:rsidR="005B5047">
        <w:rPr>
          <w:rFonts w:ascii="Times New Roman" w:eastAsia="Lucida Sans Unicode" w:hAnsi="Times New Roman" w:cs="Times New Roman"/>
          <w:kern w:val="1"/>
          <w:lang w:eastAsia="hi-IN" w:bidi="hi-IN"/>
        </w:rPr>
        <w:t xml:space="preserve">vagy vásárlása </w:t>
      </w:r>
      <w:r w:rsidR="009E23FF"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>esetén a forgalmi érték</w:t>
      </w:r>
      <w:r w:rsidR="005B5047">
        <w:rPr>
          <w:rFonts w:ascii="Times New Roman" w:eastAsia="Lucida Sans Unicode" w:hAnsi="Times New Roman" w:cs="Times New Roman"/>
          <w:kern w:val="1"/>
          <w:lang w:eastAsia="hi-IN" w:bidi="hi-IN"/>
        </w:rPr>
        <w:t>et</w:t>
      </w:r>
      <w:r w:rsidR="009E23FF"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 xml:space="preserve"> üzleti értékelés alapján </w:t>
      </w:r>
      <w:r w:rsidR="005B5047">
        <w:rPr>
          <w:rFonts w:ascii="Times New Roman" w:eastAsia="Lucida Sans Unicode" w:hAnsi="Times New Roman" w:cs="Times New Roman"/>
          <w:kern w:val="1"/>
          <w:lang w:eastAsia="hi-IN" w:bidi="hi-IN"/>
        </w:rPr>
        <w:t>kell</w:t>
      </w:r>
      <w:r w:rsidR="009E23FF"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 xml:space="preserve"> meghatároz</w:t>
      </w:r>
      <w:r w:rsidR="005B5047">
        <w:rPr>
          <w:rFonts w:ascii="Times New Roman" w:eastAsia="Lucida Sans Unicode" w:hAnsi="Times New Roman" w:cs="Times New Roman"/>
          <w:kern w:val="1"/>
          <w:lang w:eastAsia="hi-IN" w:bidi="hi-IN"/>
        </w:rPr>
        <w:t>ni</w:t>
      </w:r>
      <w:r w:rsidR="009E23FF"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>.</w:t>
      </w:r>
    </w:p>
    <w:p w14:paraId="64379AD7" w14:textId="77777777" w:rsidR="009E23FF" w:rsidRPr="009E23FF" w:rsidRDefault="009E23FF" w:rsidP="009E23FF">
      <w:pPr>
        <w:widowControl w:val="0"/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lang w:eastAsia="hi-IN" w:bidi="hi-IN"/>
        </w:rPr>
      </w:pPr>
      <w:r w:rsidRPr="0027735C">
        <w:rPr>
          <w:rFonts w:ascii="Times New Roman" w:eastAsia="Lucida Sans Unicode" w:hAnsi="Times New Roman" w:cs="Times New Roman"/>
          <w:kern w:val="1"/>
          <w:lang w:eastAsia="hi-IN" w:bidi="hi-IN"/>
        </w:rPr>
        <w:t>Jelen esetben független értékbecslés áll rendelkezésre.</w:t>
      </w:r>
    </w:p>
    <w:p w14:paraId="443C248A" w14:textId="77777777" w:rsidR="009E23FF" w:rsidRPr="009E23FF" w:rsidRDefault="009E23FF" w:rsidP="009E23FF">
      <w:pPr>
        <w:widowControl w:val="0"/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lang w:eastAsia="hi-IN" w:bidi="hi-IN"/>
        </w:rPr>
      </w:pPr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 xml:space="preserve">Az általános forgalmi adóról szóló </w:t>
      </w:r>
      <w:r w:rsidRPr="009E23FF">
        <w:rPr>
          <w:rFonts w:ascii="Times New Roman" w:eastAsia="Lucida Sans Unicode" w:hAnsi="Times New Roman" w:cs="Times New Roman"/>
          <w:b/>
          <w:bCs/>
          <w:kern w:val="1"/>
          <w:lang w:eastAsia="hi-IN" w:bidi="hi-IN"/>
        </w:rPr>
        <w:t>2007. évi CXXVII. törvény 86. § (1) bekezdés f) pontja</w:t>
      </w:r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 xml:space="preserve"> alapján a részvény értékesítése ÁFA-mentes.</w:t>
      </w:r>
    </w:p>
    <w:p w14:paraId="52529454" w14:textId="77777777" w:rsidR="009E23FF" w:rsidRPr="009E23FF" w:rsidRDefault="009E23FF" w:rsidP="009E23FF">
      <w:pPr>
        <w:widowControl w:val="0"/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b/>
          <w:bCs/>
          <w:kern w:val="1"/>
          <w:lang w:eastAsia="hi-IN" w:bidi="hi-IN"/>
        </w:rPr>
      </w:pPr>
      <w:r w:rsidRPr="009E23FF">
        <w:rPr>
          <w:rFonts w:ascii="Times New Roman" w:eastAsia="Lucida Sans Unicode" w:hAnsi="Times New Roman" w:cs="Times New Roman"/>
          <w:b/>
          <w:bCs/>
          <w:kern w:val="1"/>
          <w:lang w:eastAsia="hi-IN" w:bidi="hi-IN"/>
        </w:rPr>
        <w:t>V. A részvény átruházásának polgári jogi szabályai</w:t>
      </w:r>
    </w:p>
    <w:p w14:paraId="45113E52" w14:textId="77777777" w:rsidR="009E23FF" w:rsidRPr="009E23FF" w:rsidRDefault="009E23FF" w:rsidP="009E23FF">
      <w:pPr>
        <w:widowControl w:val="0"/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lang w:eastAsia="hi-IN" w:bidi="hi-IN"/>
        </w:rPr>
      </w:pPr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 xml:space="preserve">A Polgári Törvénykönyvről szóló </w:t>
      </w:r>
      <w:r w:rsidRPr="009E23FF">
        <w:rPr>
          <w:rFonts w:ascii="Times New Roman" w:eastAsia="Lucida Sans Unicode" w:hAnsi="Times New Roman" w:cs="Times New Roman"/>
          <w:b/>
          <w:bCs/>
          <w:kern w:val="1"/>
          <w:lang w:eastAsia="hi-IN" w:bidi="hi-IN"/>
        </w:rPr>
        <w:t>2013. évi V. törvény (Ptk.)</w:t>
      </w:r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 xml:space="preserve"> rendelkezései szerint:</w:t>
      </w:r>
    </w:p>
    <w:p w14:paraId="4190A788" w14:textId="77777777" w:rsidR="009E23FF" w:rsidRPr="009E23FF" w:rsidRDefault="009E23FF" w:rsidP="009E23FF">
      <w:pPr>
        <w:widowControl w:val="0"/>
        <w:numPr>
          <w:ilvl w:val="0"/>
          <w:numId w:val="9"/>
        </w:numPr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lang w:eastAsia="hi-IN" w:bidi="hi-IN"/>
        </w:rPr>
      </w:pPr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>3:234. § – elővásárlási jog részvénytársaság esetén</w:t>
      </w:r>
    </w:p>
    <w:p w14:paraId="6577DAC7" w14:textId="77777777" w:rsidR="009E23FF" w:rsidRPr="009E23FF" w:rsidRDefault="009E23FF" w:rsidP="009E23FF">
      <w:pPr>
        <w:widowControl w:val="0"/>
        <w:numPr>
          <w:ilvl w:val="0"/>
          <w:numId w:val="9"/>
        </w:numPr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lang w:eastAsia="hi-IN" w:bidi="hi-IN"/>
        </w:rPr>
      </w:pPr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>3:246. § – részvénykönyvi bejegyzés</w:t>
      </w:r>
    </w:p>
    <w:p w14:paraId="42110458" w14:textId="77777777" w:rsidR="009E23FF" w:rsidRPr="009E23FF" w:rsidRDefault="009E23FF" w:rsidP="009E23FF">
      <w:pPr>
        <w:widowControl w:val="0"/>
        <w:numPr>
          <w:ilvl w:val="0"/>
          <w:numId w:val="9"/>
        </w:numPr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lang w:eastAsia="hi-IN" w:bidi="hi-IN"/>
        </w:rPr>
      </w:pPr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>6:569. § – névre szóló értékpapír átruházása</w:t>
      </w:r>
    </w:p>
    <w:p w14:paraId="21E08E12" w14:textId="77777777" w:rsidR="009E23FF" w:rsidRPr="009E23FF" w:rsidRDefault="009E23FF" w:rsidP="009E23FF">
      <w:pPr>
        <w:widowControl w:val="0"/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lang w:eastAsia="hi-IN" w:bidi="hi-IN"/>
        </w:rPr>
      </w:pPr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>A részvény átruházása:</w:t>
      </w:r>
    </w:p>
    <w:p w14:paraId="3EB703CF" w14:textId="77777777" w:rsidR="009E23FF" w:rsidRPr="009E23FF" w:rsidRDefault="009E23FF" w:rsidP="009E23FF">
      <w:pPr>
        <w:widowControl w:val="0"/>
        <w:numPr>
          <w:ilvl w:val="0"/>
          <w:numId w:val="10"/>
        </w:numPr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lang w:eastAsia="hi-IN" w:bidi="hi-IN"/>
        </w:rPr>
      </w:pPr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>írásbeli szerződéssel történik,</w:t>
      </w:r>
    </w:p>
    <w:p w14:paraId="0E19E9AE" w14:textId="77777777" w:rsidR="009E23FF" w:rsidRPr="009E23FF" w:rsidRDefault="009E23FF" w:rsidP="009E23FF">
      <w:pPr>
        <w:widowControl w:val="0"/>
        <w:numPr>
          <w:ilvl w:val="0"/>
          <w:numId w:val="10"/>
        </w:numPr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lang w:eastAsia="hi-IN" w:bidi="hi-IN"/>
        </w:rPr>
      </w:pPr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>a részvénykönyvbe történő bejegyzéssel válik a társasággal szemben hatályossá,</w:t>
      </w:r>
    </w:p>
    <w:p w14:paraId="132664A5" w14:textId="77777777" w:rsidR="009E23FF" w:rsidRPr="009E23FF" w:rsidRDefault="009E23FF" w:rsidP="009E23FF">
      <w:pPr>
        <w:widowControl w:val="0"/>
        <w:numPr>
          <w:ilvl w:val="0"/>
          <w:numId w:val="10"/>
        </w:numPr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lang w:eastAsia="hi-IN" w:bidi="hi-IN"/>
        </w:rPr>
      </w:pPr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>az Alapszabály szerinti elővásárlási és jóváhagyási szabályok figyelembevételével történik.</w:t>
      </w:r>
    </w:p>
    <w:p w14:paraId="42EFDCC4" w14:textId="77777777" w:rsidR="009E23FF" w:rsidRPr="009E23FF" w:rsidRDefault="009E23FF" w:rsidP="009E23FF">
      <w:pPr>
        <w:widowControl w:val="0"/>
        <w:shd w:val="clear" w:color="auto" w:fill="FFFFFF"/>
        <w:suppressAutoHyphens/>
        <w:spacing w:before="120" w:after="0" w:line="278" w:lineRule="exact"/>
        <w:ind w:right="24"/>
        <w:jc w:val="both"/>
        <w:rPr>
          <w:rFonts w:ascii="Times New Roman" w:eastAsia="Lucida Sans Unicode" w:hAnsi="Times New Roman" w:cs="Mangal"/>
          <w:kern w:val="1"/>
          <w:lang w:eastAsia="hi-IN" w:bidi="hi-IN"/>
        </w:rPr>
      </w:pPr>
      <w:r w:rsidRPr="009E23FF">
        <w:rPr>
          <w:rFonts w:ascii="Times New Roman" w:eastAsia="Lucida Sans Unicode" w:hAnsi="Times New Roman" w:cs="Mangal"/>
          <w:color w:val="000000"/>
          <w:spacing w:val="-2"/>
          <w:kern w:val="1"/>
          <w:lang w:eastAsia="hi-IN" w:bidi="hi-IN"/>
        </w:rPr>
        <w:t>A fentiek alapján az alábbi határozati javaslatot terjesztem a Tisztelt Képviselő-testület elé.</w:t>
      </w:r>
    </w:p>
    <w:p w14:paraId="061962FB" w14:textId="77777777" w:rsidR="009E23FF" w:rsidRPr="009E23FF" w:rsidRDefault="009E23FF" w:rsidP="009E23FF">
      <w:pPr>
        <w:widowControl w:val="0"/>
        <w:suppressAutoHyphens/>
        <w:spacing w:before="120" w:after="0" w:line="240" w:lineRule="auto"/>
        <w:rPr>
          <w:rFonts w:ascii="Times New Roman" w:eastAsia="Lucida Sans Unicode" w:hAnsi="Times New Roman" w:cs="Times New Roman"/>
          <w:b/>
          <w:bCs/>
          <w:kern w:val="1"/>
          <w:u w:val="single"/>
          <w:lang w:eastAsia="hi-IN" w:bidi="hi-IN"/>
        </w:rPr>
      </w:pPr>
      <w:r w:rsidRPr="009E23FF">
        <w:rPr>
          <w:rFonts w:ascii="Times New Roman" w:eastAsia="Lucida Sans Unicode" w:hAnsi="Times New Roman" w:cs="Times New Roman"/>
          <w:b/>
          <w:bCs/>
          <w:kern w:val="1"/>
          <w:u w:val="single"/>
          <w:lang w:eastAsia="hi-IN" w:bidi="hi-IN"/>
        </w:rPr>
        <w:t>Határozati javaslat:</w:t>
      </w:r>
    </w:p>
    <w:p w14:paraId="16F6F4B4" w14:textId="3829A65E" w:rsidR="009E23FF" w:rsidRPr="0027735C" w:rsidRDefault="0029089C" w:rsidP="009E23FF">
      <w:pPr>
        <w:widowControl w:val="0"/>
        <w:numPr>
          <w:ilvl w:val="0"/>
          <w:numId w:val="7"/>
        </w:numPr>
        <w:suppressAutoHyphens/>
        <w:spacing w:before="120" w:after="0" w:line="240" w:lineRule="auto"/>
        <w:ind w:left="426" w:hanging="426"/>
        <w:jc w:val="both"/>
        <w:rPr>
          <w:rFonts w:ascii="Times New Roman" w:eastAsia="Lucida Sans Unicode" w:hAnsi="Times New Roman" w:cs="Mangal"/>
          <w:b/>
          <w:kern w:val="1"/>
          <w:lang w:eastAsia="hi-IN" w:bidi="hi-IN"/>
        </w:rPr>
      </w:pPr>
      <w:r w:rsidRPr="0027735C">
        <w:rPr>
          <w:rFonts w:ascii="Times New Roman" w:eastAsia="Lucida Sans Unicode" w:hAnsi="Times New Roman" w:cs="Times New Roman"/>
          <w:b/>
          <w:kern w:val="1"/>
        </w:rPr>
        <w:t>Jánoshalma</w:t>
      </w:r>
      <w:r w:rsidR="009E23FF" w:rsidRPr="0027735C">
        <w:rPr>
          <w:rFonts w:ascii="Times New Roman" w:eastAsia="Lucida Sans Unicode" w:hAnsi="Times New Roman" w:cs="Times New Roman"/>
          <w:b/>
          <w:kern w:val="1"/>
        </w:rPr>
        <w:t xml:space="preserve"> Város</w:t>
      </w:r>
      <w:r w:rsidRPr="0027735C">
        <w:rPr>
          <w:rFonts w:ascii="Times New Roman" w:eastAsia="Lucida Sans Unicode" w:hAnsi="Times New Roman" w:cs="Times New Roman"/>
          <w:b/>
          <w:kern w:val="1"/>
        </w:rPr>
        <w:t>i</w:t>
      </w:r>
      <w:r w:rsidR="009E23FF" w:rsidRPr="0027735C">
        <w:rPr>
          <w:rFonts w:ascii="Times New Roman" w:eastAsia="Lucida Sans Unicode" w:hAnsi="Times New Roman" w:cs="Times New Roman"/>
          <w:b/>
          <w:kern w:val="1"/>
        </w:rPr>
        <w:t xml:space="preserve"> Önkormányzat Képviselő-testülete a Cg.06-10-000325 cégjegyzékszámú Homokhátsági Regionális Hulladékgazdálkodási Vagyonkezelő és Közszolgáltató Zrt. (6640 Csongrád, Kossuth tér 7.) cégben fennálló, a jegyzett tőke </w:t>
      </w:r>
      <w:r w:rsidRPr="0027735C">
        <w:rPr>
          <w:rFonts w:ascii="Times New Roman" w:eastAsia="Lucida Sans Unicode" w:hAnsi="Times New Roman" w:cs="Times New Roman"/>
          <w:b/>
          <w:kern w:val="1"/>
        </w:rPr>
        <w:t>2</w:t>
      </w:r>
      <w:r w:rsidR="009E23FF" w:rsidRPr="0027735C">
        <w:rPr>
          <w:rFonts w:ascii="Times New Roman" w:eastAsia="Lucida Sans Unicode" w:hAnsi="Times New Roman" w:cs="Times New Roman"/>
          <w:b/>
          <w:kern w:val="1"/>
        </w:rPr>
        <w:t>,</w:t>
      </w:r>
      <w:r w:rsidRPr="0027735C">
        <w:rPr>
          <w:rFonts w:ascii="Times New Roman" w:eastAsia="Lucida Sans Unicode" w:hAnsi="Times New Roman" w:cs="Times New Roman"/>
          <w:b/>
          <w:kern w:val="1"/>
        </w:rPr>
        <w:t>977</w:t>
      </w:r>
      <w:r w:rsidR="009E23FF" w:rsidRPr="0027735C">
        <w:rPr>
          <w:rFonts w:ascii="Times New Roman" w:eastAsia="Lucida Sans Unicode" w:hAnsi="Times New Roman" w:cs="Times New Roman"/>
          <w:b/>
          <w:kern w:val="1"/>
        </w:rPr>
        <w:t>%-át megtestesítő részvénycsomagot üzleti vagyonként megerősíti.</w:t>
      </w:r>
    </w:p>
    <w:p w14:paraId="1B1655BD" w14:textId="07BEBF63" w:rsidR="009E23FF" w:rsidRPr="0027735C" w:rsidRDefault="0029089C" w:rsidP="009E23FF">
      <w:pPr>
        <w:widowControl w:val="0"/>
        <w:numPr>
          <w:ilvl w:val="0"/>
          <w:numId w:val="7"/>
        </w:numPr>
        <w:suppressAutoHyphens/>
        <w:spacing w:before="120" w:after="0" w:line="240" w:lineRule="auto"/>
        <w:ind w:left="426" w:hanging="426"/>
        <w:jc w:val="both"/>
        <w:rPr>
          <w:rFonts w:ascii="Times New Roman" w:eastAsia="Lucida Sans Unicode" w:hAnsi="Times New Roman" w:cs="Mangal"/>
          <w:b/>
          <w:kern w:val="1"/>
          <w:lang w:eastAsia="hi-IN" w:bidi="hi-IN"/>
        </w:rPr>
      </w:pPr>
      <w:r w:rsidRPr="0027735C">
        <w:rPr>
          <w:rFonts w:ascii="Times New Roman" w:eastAsia="Lucida Sans Unicode" w:hAnsi="Times New Roman" w:cs="Mangal"/>
          <w:b/>
          <w:kern w:val="1"/>
          <w:lang w:eastAsia="hi-IN" w:bidi="hi-IN"/>
        </w:rPr>
        <w:t>Jánoshalma</w:t>
      </w:r>
      <w:r w:rsidR="009E23FF" w:rsidRPr="0027735C">
        <w:rPr>
          <w:rFonts w:ascii="Times New Roman" w:eastAsia="Lucida Sans Unicode" w:hAnsi="Times New Roman" w:cs="Mangal"/>
          <w:b/>
          <w:kern w:val="1"/>
          <w:lang w:eastAsia="hi-IN" w:bidi="hi-IN"/>
        </w:rPr>
        <w:t xml:space="preserve"> Város</w:t>
      </w:r>
      <w:r w:rsidRPr="0027735C">
        <w:rPr>
          <w:rFonts w:ascii="Times New Roman" w:eastAsia="Lucida Sans Unicode" w:hAnsi="Times New Roman" w:cs="Mangal"/>
          <w:b/>
          <w:kern w:val="1"/>
          <w:lang w:eastAsia="hi-IN" w:bidi="hi-IN"/>
        </w:rPr>
        <w:t>i</w:t>
      </w:r>
      <w:r w:rsidR="009E23FF" w:rsidRPr="0027735C">
        <w:rPr>
          <w:rFonts w:ascii="Times New Roman" w:eastAsia="Lucida Sans Unicode" w:hAnsi="Times New Roman" w:cs="Mangal"/>
          <w:b/>
          <w:kern w:val="1"/>
          <w:lang w:eastAsia="hi-IN" w:bidi="hi-IN"/>
        </w:rPr>
        <w:t xml:space="preserve"> Önkormányzat Képviselő-testülete a </w:t>
      </w:r>
      <w:r w:rsidR="009E23FF" w:rsidRPr="0027735C">
        <w:rPr>
          <w:rFonts w:ascii="Times New Roman" w:eastAsia="Lucida Sans Unicode" w:hAnsi="Times New Roman" w:cs="Times New Roman"/>
          <w:b/>
          <w:kern w:val="1"/>
        </w:rPr>
        <w:t xml:space="preserve">Cg.06-10-000325 cégjegyzékszámú Homokhátsági Regionális Hulladékgazdálkodási Vagyonkezelő és Közszolgáltató Zrt. (6640 Csongrád, Kossuth tér 7.) </w:t>
      </w:r>
      <w:r w:rsidR="009E23FF" w:rsidRPr="0027735C">
        <w:rPr>
          <w:rFonts w:ascii="Times New Roman" w:eastAsia="Lucida Sans Unicode" w:hAnsi="Times New Roman" w:cs="Mangal"/>
          <w:b/>
          <w:kern w:val="1"/>
          <w:lang w:eastAsia="hi-IN" w:bidi="hi-IN"/>
        </w:rPr>
        <w:t xml:space="preserve">jegyzett tőkéjének </w:t>
      </w:r>
      <w:r w:rsidRPr="0027735C">
        <w:rPr>
          <w:rFonts w:ascii="Times New Roman" w:eastAsia="Lucida Sans Unicode" w:hAnsi="Times New Roman" w:cs="Mangal"/>
          <w:b/>
          <w:kern w:val="1"/>
          <w:lang w:eastAsia="hi-IN" w:bidi="hi-IN"/>
        </w:rPr>
        <w:t>2</w:t>
      </w:r>
      <w:r w:rsidR="009E23FF" w:rsidRPr="0027735C">
        <w:rPr>
          <w:rFonts w:ascii="Times New Roman" w:eastAsia="Lucida Sans Unicode" w:hAnsi="Times New Roman" w:cs="Mangal"/>
          <w:b/>
          <w:kern w:val="1"/>
          <w:lang w:eastAsia="hi-IN" w:bidi="hi-IN"/>
        </w:rPr>
        <w:t>,</w:t>
      </w:r>
      <w:r w:rsidRPr="0027735C">
        <w:rPr>
          <w:rFonts w:ascii="Times New Roman" w:eastAsia="Lucida Sans Unicode" w:hAnsi="Times New Roman" w:cs="Mangal"/>
          <w:b/>
          <w:kern w:val="1"/>
          <w:lang w:eastAsia="hi-IN" w:bidi="hi-IN"/>
        </w:rPr>
        <w:t>977</w:t>
      </w:r>
      <w:r w:rsidR="009E23FF" w:rsidRPr="0027735C">
        <w:rPr>
          <w:rFonts w:ascii="Times New Roman" w:eastAsia="Lucida Sans Unicode" w:hAnsi="Times New Roman" w:cs="Mangal"/>
          <w:b/>
          <w:kern w:val="1"/>
          <w:lang w:eastAsia="hi-IN" w:bidi="hi-IN"/>
        </w:rPr>
        <w:t xml:space="preserve">%-át megtestesítő, önkormányzati tulajdonban álló névre szóló részvénycsomagot </w:t>
      </w:r>
      <w:r w:rsidR="005B5047" w:rsidRPr="0027735C">
        <w:rPr>
          <w:rFonts w:ascii="Times New Roman" w:eastAsia="Lucida Sans Unicode" w:hAnsi="Times New Roman" w:cs="Mangal"/>
          <w:b/>
          <w:kern w:val="1"/>
          <w:lang w:eastAsia="hi-IN" w:bidi="hi-IN"/>
        </w:rPr>
        <w:t>versenytárgyalás</w:t>
      </w:r>
      <w:r w:rsidR="009E23FF" w:rsidRPr="0027735C">
        <w:rPr>
          <w:rFonts w:ascii="Times New Roman" w:eastAsia="Lucida Sans Unicode" w:hAnsi="Times New Roman" w:cs="Mangal"/>
          <w:b/>
          <w:kern w:val="1"/>
          <w:lang w:eastAsia="hi-IN" w:bidi="hi-IN"/>
        </w:rPr>
        <w:t xml:space="preserve"> útján történő értékesítésre kijelöli.</w:t>
      </w:r>
    </w:p>
    <w:p w14:paraId="42E3FDEA" w14:textId="324AF9A7" w:rsidR="009E23FF" w:rsidRPr="009E23FF" w:rsidRDefault="0029089C" w:rsidP="009E23FF">
      <w:pPr>
        <w:widowControl w:val="0"/>
        <w:numPr>
          <w:ilvl w:val="0"/>
          <w:numId w:val="7"/>
        </w:numPr>
        <w:suppressAutoHyphens/>
        <w:spacing w:before="120" w:after="0" w:line="240" w:lineRule="auto"/>
        <w:ind w:left="425" w:hanging="425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Lucida Sans Unicode" w:hAnsi="Times New Roman" w:cs="Times New Roman"/>
          <w:b/>
          <w:kern w:val="1"/>
        </w:rPr>
        <w:t>Jánoshalma</w:t>
      </w:r>
      <w:r w:rsidR="009E23FF" w:rsidRPr="009E23FF">
        <w:rPr>
          <w:rFonts w:ascii="Times New Roman" w:eastAsia="Lucida Sans Unicode" w:hAnsi="Times New Roman" w:cs="Times New Roman"/>
          <w:b/>
          <w:kern w:val="1"/>
        </w:rPr>
        <w:t xml:space="preserve"> Város</w:t>
      </w:r>
      <w:r>
        <w:rPr>
          <w:rFonts w:ascii="Times New Roman" w:eastAsia="Lucida Sans Unicode" w:hAnsi="Times New Roman" w:cs="Times New Roman"/>
          <w:b/>
          <w:kern w:val="1"/>
        </w:rPr>
        <w:t>i</w:t>
      </w:r>
      <w:r w:rsidR="009E23FF" w:rsidRPr="009E23FF">
        <w:rPr>
          <w:rFonts w:ascii="Times New Roman" w:eastAsia="Lucida Sans Unicode" w:hAnsi="Times New Roman" w:cs="Times New Roman"/>
          <w:b/>
          <w:kern w:val="1"/>
        </w:rPr>
        <w:t xml:space="preserve"> Önkormányzat Képviselő-testülete a Homokhátsági Regionális Hulladékgazdálkodási Vagyonkezelő és Közszolgáltató Zrt-</w:t>
      </w:r>
      <w:proofErr w:type="spellStart"/>
      <w:r w:rsidR="009E23FF" w:rsidRPr="009E23FF">
        <w:rPr>
          <w:rFonts w:ascii="Times New Roman" w:eastAsia="Lucida Sans Unicode" w:hAnsi="Times New Roman" w:cs="Times New Roman"/>
          <w:b/>
          <w:kern w:val="1"/>
        </w:rPr>
        <w:t>ről</w:t>
      </w:r>
      <w:proofErr w:type="spellEnd"/>
      <w:r w:rsidR="009E23FF" w:rsidRPr="009E23FF">
        <w:rPr>
          <w:rFonts w:ascii="Times New Roman" w:eastAsia="Lucida Sans Unicode" w:hAnsi="Times New Roman" w:cs="Times New Roman"/>
          <w:b/>
          <w:kern w:val="1"/>
        </w:rPr>
        <w:t xml:space="preserve"> készült, független szakértő által készített cégértékelést </w:t>
      </w:r>
      <w:r w:rsidR="009E23FF" w:rsidRPr="009E23FF">
        <w:rPr>
          <w:rFonts w:ascii="Times New Roman" w:eastAsia="Lucida Sans Unicode" w:hAnsi="Times New Roman" w:cs="Times New Roman"/>
          <w:b/>
          <w:bCs/>
          <w:kern w:val="1"/>
        </w:rPr>
        <w:t xml:space="preserve">elfogadja. </w:t>
      </w:r>
    </w:p>
    <w:p w14:paraId="3F90D412" w14:textId="3BC0ECF7" w:rsidR="009E23FF" w:rsidRPr="0027735C" w:rsidRDefault="0029089C" w:rsidP="009E23FF">
      <w:pPr>
        <w:widowControl w:val="0"/>
        <w:numPr>
          <w:ilvl w:val="0"/>
          <w:numId w:val="7"/>
        </w:numPr>
        <w:suppressAutoHyphens/>
        <w:spacing w:before="120" w:after="0" w:line="240" w:lineRule="auto"/>
        <w:ind w:left="425" w:hanging="425"/>
        <w:jc w:val="both"/>
        <w:rPr>
          <w:rFonts w:ascii="Times New Roman" w:eastAsia="Lucida Sans Unicode" w:hAnsi="Times New Roman" w:cs="Times New Roman"/>
          <w:b/>
          <w:bCs/>
          <w:kern w:val="1"/>
        </w:rPr>
      </w:pPr>
      <w:r>
        <w:rPr>
          <w:rFonts w:ascii="Times New Roman" w:eastAsia="Lucida Sans Unicode" w:hAnsi="Times New Roman" w:cs="Times New Roman"/>
          <w:b/>
          <w:bCs/>
          <w:kern w:val="1"/>
        </w:rPr>
        <w:t>Jánoshalma</w:t>
      </w:r>
      <w:r w:rsidR="009E23FF" w:rsidRPr="009E23FF">
        <w:rPr>
          <w:rFonts w:ascii="Times New Roman" w:eastAsia="Lucida Sans Unicode" w:hAnsi="Times New Roman" w:cs="Times New Roman"/>
          <w:b/>
          <w:bCs/>
          <w:kern w:val="1"/>
        </w:rPr>
        <w:t xml:space="preserve"> Város</w:t>
      </w:r>
      <w:r>
        <w:rPr>
          <w:rFonts w:ascii="Times New Roman" w:eastAsia="Lucida Sans Unicode" w:hAnsi="Times New Roman" w:cs="Times New Roman"/>
          <w:b/>
          <w:bCs/>
          <w:kern w:val="1"/>
        </w:rPr>
        <w:t>i</w:t>
      </w:r>
      <w:r w:rsidR="009E23FF" w:rsidRPr="009E23FF">
        <w:rPr>
          <w:rFonts w:ascii="Times New Roman" w:eastAsia="Lucida Sans Unicode" w:hAnsi="Times New Roman" w:cs="Times New Roman"/>
          <w:b/>
          <w:bCs/>
          <w:kern w:val="1"/>
        </w:rPr>
        <w:t xml:space="preserve"> Önkormányzat Képviselő-testülete a 2. pontban meghatározott részvények </w:t>
      </w:r>
      <w:r w:rsidR="009E23FF" w:rsidRPr="0027735C">
        <w:rPr>
          <w:rFonts w:ascii="Times New Roman" w:eastAsia="Lucida Sans Unicode" w:hAnsi="Times New Roman" w:cs="Times New Roman"/>
          <w:b/>
          <w:bCs/>
          <w:kern w:val="1"/>
        </w:rPr>
        <w:t xml:space="preserve">induló meghatározott minimális vételárát nettó </w:t>
      </w:r>
      <w:r w:rsidR="002D55D0" w:rsidRPr="0027735C">
        <w:rPr>
          <w:rFonts w:ascii="Times New Roman" w:eastAsia="Lucida Sans Unicode" w:hAnsi="Times New Roman" w:cs="Times New Roman"/>
          <w:b/>
          <w:bCs/>
          <w:kern w:val="1"/>
          <w:lang w:eastAsia="hi-IN" w:bidi="hi-IN"/>
        </w:rPr>
        <w:t>172.674.731 Ft</w:t>
      </w:r>
      <w:r w:rsidR="002D55D0" w:rsidRPr="0027735C">
        <w:rPr>
          <w:rFonts w:ascii="Times New Roman" w:eastAsia="Lucida Sans Unicode" w:hAnsi="Times New Roman" w:cs="Times New Roman"/>
          <w:b/>
          <w:bCs/>
          <w:kern w:val="1"/>
        </w:rPr>
        <w:t xml:space="preserve"> </w:t>
      </w:r>
      <w:proofErr w:type="spellStart"/>
      <w:r w:rsidR="009E23FF" w:rsidRPr="0027735C">
        <w:rPr>
          <w:rFonts w:ascii="Times New Roman" w:eastAsia="Lucida Sans Unicode" w:hAnsi="Times New Roman" w:cs="Times New Roman"/>
          <w:b/>
          <w:bCs/>
          <w:kern w:val="1"/>
        </w:rPr>
        <w:t>Ft</w:t>
      </w:r>
      <w:proofErr w:type="spellEnd"/>
      <w:r w:rsidR="009E23FF" w:rsidRPr="0027735C">
        <w:rPr>
          <w:rFonts w:ascii="Times New Roman" w:eastAsia="Lucida Sans Unicode" w:hAnsi="Times New Roman" w:cs="Times New Roman"/>
          <w:b/>
          <w:bCs/>
          <w:kern w:val="1"/>
        </w:rPr>
        <w:t xml:space="preserve"> (Áfa mentes) összegben határozza meg.</w:t>
      </w:r>
    </w:p>
    <w:p w14:paraId="32249D1E" w14:textId="0882DCE9" w:rsidR="009E23FF" w:rsidRPr="0027735C" w:rsidRDefault="002D55D0" w:rsidP="009E23FF">
      <w:pPr>
        <w:widowControl w:val="0"/>
        <w:numPr>
          <w:ilvl w:val="0"/>
          <w:numId w:val="7"/>
        </w:numPr>
        <w:suppressAutoHyphens/>
        <w:spacing w:before="120" w:after="0" w:line="240" w:lineRule="auto"/>
        <w:ind w:left="426" w:hanging="426"/>
        <w:jc w:val="both"/>
        <w:rPr>
          <w:rFonts w:ascii="Times New Roman" w:eastAsia="Lucida Sans Unicode" w:hAnsi="Times New Roman" w:cs="Times New Roman"/>
          <w:b/>
          <w:bCs/>
          <w:kern w:val="1"/>
        </w:rPr>
      </w:pPr>
      <w:r w:rsidRPr="0027735C">
        <w:rPr>
          <w:rFonts w:ascii="Times New Roman" w:eastAsia="Lucida Sans Unicode" w:hAnsi="Times New Roman" w:cs="Times New Roman"/>
          <w:b/>
          <w:bCs/>
          <w:kern w:val="1"/>
        </w:rPr>
        <w:t>Jánoshalma</w:t>
      </w:r>
      <w:r w:rsidR="009E23FF" w:rsidRPr="0027735C">
        <w:rPr>
          <w:rFonts w:ascii="Times New Roman" w:eastAsia="Lucida Sans Unicode" w:hAnsi="Times New Roman" w:cs="Times New Roman"/>
          <w:b/>
          <w:bCs/>
          <w:kern w:val="1"/>
        </w:rPr>
        <w:t xml:space="preserve"> Város</w:t>
      </w:r>
      <w:r w:rsidRPr="0027735C">
        <w:rPr>
          <w:rFonts w:ascii="Times New Roman" w:eastAsia="Lucida Sans Unicode" w:hAnsi="Times New Roman" w:cs="Times New Roman"/>
          <w:b/>
          <w:bCs/>
          <w:kern w:val="1"/>
        </w:rPr>
        <w:t>i</w:t>
      </w:r>
      <w:r w:rsidR="009E23FF" w:rsidRPr="0027735C">
        <w:rPr>
          <w:rFonts w:ascii="Times New Roman" w:eastAsia="Lucida Sans Unicode" w:hAnsi="Times New Roman" w:cs="Times New Roman"/>
          <w:b/>
          <w:bCs/>
          <w:kern w:val="1"/>
        </w:rPr>
        <w:t xml:space="preserve"> Önkormányzat Képviselő-testülete felkéri a </w:t>
      </w:r>
      <w:r w:rsidRPr="0027735C">
        <w:rPr>
          <w:rFonts w:ascii="Times New Roman" w:eastAsia="Lucida Sans Unicode" w:hAnsi="Times New Roman" w:cs="Times New Roman"/>
          <w:b/>
          <w:bCs/>
          <w:kern w:val="1"/>
        </w:rPr>
        <w:t>Jánoshalmi Polgármesteri</w:t>
      </w:r>
      <w:r w:rsidR="009E23FF" w:rsidRPr="0027735C">
        <w:rPr>
          <w:rFonts w:ascii="Times New Roman" w:eastAsia="Lucida Sans Unicode" w:hAnsi="Times New Roman" w:cs="Times New Roman"/>
          <w:b/>
          <w:bCs/>
          <w:kern w:val="1"/>
        </w:rPr>
        <w:t xml:space="preserve"> Hivatal Jegyzőjét, hogy gondoskodjon a pályázati felhívás </w:t>
      </w:r>
      <w:r w:rsidR="005B5047" w:rsidRPr="0027735C">
        <w:rPr>
          <w:rFonts w:ascii="Times New Roman" w:eastAsia="Lucida Sans Unicode" w:hAnsi="Times New Roman" w:cs="Times New Roman"/>
          <w:b/>
          <w:bCs/>
          <w:kern w:val="1"/>
        </w:rPr>
        <w:t>közzétételéről.</w:t>
      </w:r>
    </w:p>
    <w:p w14:paraId="41AC54ED" w14:textId="6EB3D654" w:rsidR="009E23FF" w:rsidRPr="0027735C" w:rsidRDefault="002D55D0" w:rsidP="009E23FF">
      <w:pPr>
        <w:widowControl w:val="0"/>
        <w:numPr>
          <w:ilvl w:val="0"/>
          <w:numId w:val="7"/>
        </w:numPr>
        <w:suppressAutoHyphens/>
        <w:spacing w:before="120" w:after="240" w:line="240" w:lineRule="auto"/>
        <w:ind w:left="426" w:hanging="426"/>
        <w:jc w:val="both"/>
        <w:rPr>
          <w:rFonts w:ascii="Times New Roman" w:eastAsia="Lucida Sans Unicode" w:hAnsi="Times New Roman" w:cs="Times New Roman"/>
          <w:b/>
          <w:bCs/>
          <w:kern w:val="1"/>
        </w:rPr>
      </w:pPr>
      <w:r w:rsidRPr="0027735C">
        <w:rPr>
          <w:rFonts w:ascii="Times New Roman" w:eastAsia="Lucida Sans Unicode" w:hAnsi="Times New Roman" w:cs="Times New Roman"/>
          <w:b/>
          <w:bCs/>
          <w:kern w:val="1"/>
        </w:rPr>
        <w:t>Jánoshalma</w:t>
      </w:r>
      <w:r w:rsidR="009E23FF" w:rsidRPr="0027735C">
        <w:rPr>
          <w:rFonts w:ascii="Times New Roman" w:eastAsia="Lucida Sans Unicode" w:hAnsi="Times New Roman" w:cs="Times New Roman"/>
          <w:b/>
          <w:bCs/>
          <w:kern w:val="1"/>
        </w:rPr>
        <w:t xml:space="preserve"> Város</w:t>
      </w:r>
      <w:r w:rsidRPr="0027735C">
        <w:rPr>
          <w:rFonts w:ascii="Times New Roman" w:eastAsia="Lucida Sans Unicode" w:hAnsi="Times New Roman" w:cs="Times New Roman"/>
          <w:b/>
          <w:bCs/>
          <w:kern w:val="1"/>
        </w:rPr>
        <w:t>i</w:t>
      </w:r>
      <w:r w:rsidR="009E23FF" w:rsidRPr="0027735C">
        <w:rPr>
          <w:rFonts w:ascii="Times New Roman" w:eastAsia="Lucida Sans Unicode" w:hAnsi="Times New Roman" w:cs="Times New Roman"/>
          <w:b/>
          <w:bCs/>
          <w:kern w:val="1"/>
        </w:rPr>
        <w:t xml:space="preserve"> Önkormányzat Képviselő-testülete felhatalmazza a Jegyzőt, hogy gondoskodjon a pályázati eljárás lefolytatásáról</w:t>
      </w:r>
      <w:r w:rsidR="005B5047" w:rsidRPr="0027735C">
        <w:rPr>
          <w:rFonts w:ascii="Times New Roman" w:eastAsia="Lucida Sans Unicode" w:hAnsi="Times New Roman" w:cs="Times New Roman"/>
          <w:b/>
          <w:bCs/>
          <w:kern w:val="1"/>
        </w:rPr>
        <w:t>.</w:t>
      </w:r>
    </w:p>
    <w:p w14:paraId="0B42D773" w14:textId="4E6F7E69" w:rsidR="009E23FF" w:rsidRPr="009E23FF" w:rsidRDefault="002D55D0" w:rsidP="009E23FF">
      <w:pPr>
        <w:widowControl w:val="0"/>
        <w:numPr>
          <w:ilvl w:val="0"/>
          <w:numId w:val="7"/>
        </w:numPr>
        <w:suppressAutoHyphens/>
        <w:spacing w:before="120" w:after="0" w:line="240" w:lineRule="auto"/>
        <w:ind w:left="426" w:hanging="426"/>
        <w:jc w:val="both"/>
        <w:rPr>
          <w:rFonts w:ascii="Times New Roman" w:eastAsia="Lucida Sans Unicode" w:hAnsi="Times New Roman" w:cs="Times New Roman"/>
          <w:b/>
          <w:bCs/>
          <w:kern w:val="1"/>
        </w:rPr>
      </w:pPr>
      <w:r>
        <w:rPr>
          <w:rFonts w:ascii="Times New Roman" w:eastAsia="Lucida Sans Unicode" w:hAnsi="Times New Roman" w:cs="Times New Roman"/>
          <w:b/>
          <w:bCs/>
          <w:kern w:val="1"/>
        </w:rPr>
        <w:t>Jánoshalma</w:t>
      </w:r>
      <w:r w:rsidR="009E23FF" w:rsidRPr="009E23FF">
        <w:rPr>
          <w:rFonts w:ascii="Times New Roman" w:eastAsia="Lucida Sans Unicode" w:hAnsi="Times New Roman" w:cs="Times New Roman"/>
          <w:b/>
          <w:bCs/>
          <w:kern w:val="1"/>
        </w:rPr>
        <w:t xml:space="preserve"> Város</w:t>
      </w:r>
      <w:r>
        <w:rPr>
          <w:rFonts w:ascii="Times New Roman" w:eastAsia="Lucida Sans Unicode" w:hAnsi="Times New Roman" w:cs="Times New Roman"/>
          <w:b/>
          <w:bCs/>
          <w:kern w:val="1"/>
        </w:rPr>
        <w:t>i</w:t>
      </w:r>
      <w:r w:rsidR="009E23FF" w:rsidRPr="009E23FF">
        <w:rPr>
          <w:rFonts w:ascii="Times New Roman" w:eastAsia="Lucida Sans Unicode" w:hAnsi="Times New Roman" w:cs="Times New Roman"/>
          <w:b/>
          <w:bCs/>
          <w:kern w:val="1"/>
        </w:rPr>
        <w:t xml:space="preserve"> Önkormányzat Képviselő-testülete felhatalmazza a polgármestert a részvények átruházással kapcsolatos minden nyilatkozat megtételére, dokumentum és szerződés aláírására. </w:t>
      </w:r>
    </w:p>
    <w:p w14:paraId="01B4399F" w14:textId="77777777" w:rsidR="009E23FF" w:rsidRPr="009E23FF" w:rsidRDefault="009E23FF" w:rsidP="009E23FF">
      <w:pPr>
        <w:widowControl w:val="0"/>
        <w:tabs>
          <w:tab w:val="left" w:pos="854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1"/>
          <w:lang w:eastAsia="hi-IN" w:bidi="hi-IN"/>
        </w:rPr>
      </w:pPr>
    </w:p>
    <w:p w14:paraId="29DDD308" w14:textId="77777777" w:rsidR="00C1371D" w:rsidRDefault="009E23FF" w:rsidP="00C1371D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lang w:eastAsia="hi-IN" w:bidi="hi-IN"/>
        </w:rPr>
      </w:pPr>
      <w:r w:rsidRPr="009E23FF">
        <w:rPr>
          <w:rFonts w:ascii="Times New Roman" w:eastAsia="Lucida Sans Unicode" w:hAnsi="Times New Roman" w:cs="Times New Roman"/>
          <w:b/>
          <w:bCs/>
          <w:kern w:val="1"/>
          <w:u w:val="single"/>
          <w:lang w:eastAsia="hi-IN" w:bidi="hi-IN"/>
        </w:rPr>
        <w:t>Határozat végrehajtásáért felelős</w:t>
      </w:r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 xml:space="preserve">: </w:t>
      </w:r>
      <w:r w:rsidR="002D55D0">
        <w:rPr>
          <w:rFonts w:ascii="Times New Roman" w:eastAsia="Lucida Sans Unicode" w:hAnsi="Times New Roman" w:cs="Times New Roman"/>
          <w:kern w:val="1"/>
          <w:lang w:eastAsia="hi-IN" w:bidi="hi-IN"/>
        </w:rPr>
        <w:t>Dr. Rennerné dr. Radvánszki Anikó</w:t>
      </w:r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 xml:space="preserve"> jegyző</w:t>
      </w:r>
    </w:p>
    <w:p w14:paraId="13EBAB1B" w14:textId="01B22263" w:rsidR="00C1371D" w:rsidRPr="009E23FF" w:rsidRDefault="00C1371D" w:rsidP="00C1371D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u w:val="single"/>
          <w:lang w:eastAsia="hi-IN" w:bidi="hi-IN"/>
        </w:rPr>
      </w:pPr>
      <w:r w:rsidRPr="009E23FF">
        <w:rPr>
          <w:rFonts w:ascii="Times New Roman" w:eastAsia="Lucida Sans Unicode" w:hAnsi="Times New Roman" w:cs="Times New Roman"/>
          <w:b/>
          <w:bCs/>
          <w:kern w:val="1"/>
          <w:u w:val="single"/>
          <w:lang w:eastAsia="hi-IN" w:bidi="hi-IN"/>
        </w:rPr>
        <w:t>Határidő</w:t>
      </w:r>
      <w:r w:rsidRPr="009E23FF">
        <w:rPr>
          <w:rFonts w:ascii="Times New Roman" w:eastAsia="Lucida Sans Unicode" w:hAnsi="Times New Roman" w:cs="Times New Roman"/>
          <w:kern w:val="1"/>
          <w:lang w:eastAsia="hi-IN" w:bidi="hi-IN"/>
        </w:rPr>
        <w:t xml:space="preserve">: </w:t>
      </w:r>
      <w:r>
        <w:rPr>
          <w:rFonts w:ascii="Times New Roman" w:eastAsia="Lucida Sans Unicode" w:hAnsi="Times New Roman" w:cs="Times New Roman"/>
          <w:kern w:val="1"/>
          <w:lang w:eastAsia="hi-IN" w:bidi="hi-IN"/>
        </w:rPr>
        <w:t>folyamatos</w:t>
      </w:r>
    </w:p>
    <w:p w14:paraId="50E08BFA" w14:textId="530FF2BD" w:rsidR="009E23FF" w:rsidRPr="009E23FF" w:rsidRDefault="009E23FF" w:rsidP="009E23FF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u w:val="single"/>
          <w:lang w:eastAsia="hi-IN" w:bidi="hi-IN"/>
        </w:rPr>
      </w:pPr>
    </w:p>
    <w:sectPr w:rsidR="009E23FF" w:rsidRPr="009E23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A021A"/>
    <w:multiLevelType w:val="hybridMultilevel"/>
    <w:tmpl w:val="C1C6634E"/>
    <w:lvl w:ilvl="0" w:tplc="227EAB5C">
      <w:start w:val="2"/>
      <w:numFmt w:val="decimal"/>
      <w:lvlText w:val="(%1)"/>
      <w:lvlJc w:val="left"/>
      <w:pPr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E308A88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960C6C8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657EF328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0D082C02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30C3D82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E6A11C2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C76197E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470BC48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3888735E"/>
    <w:multiLevelType w:val="multilevel"/>
    <w:tmpl w:val="3A146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3A086C"/>
    <w:multiLevelType w:val="hybridMultilevel"/>
    <w:tmpl w:val="EB28F4BC"/>
    <w:lvl w:ilvl="0" w:tplc="2A0A39C0">
      <w:start w:val="1"/>
      <w:numFmt w:val="decimal"/>
      <w:lvlText w:val="%1.)"/>
      <w:lvlJc w:val="left"/>
      <w:pPr>
        <w:ind w:left="2345" w:hanging="360"/>
      </w:pPr>
    </w:lvl>
    <w:lvl w:ilvl="1" w:tplc="040E0019">
      <w:start w:val="1"/>
      <w:numFmt w:val="lowerLetter"/>
      <w:lvlText w:val="%2."/>
      <w:lvlJc w:val="left"/>
      <w:pPr>
        <w:ind w:left="3065" w:hanging="360"/>
      </w:pPr>
    </w:lvl>
    <w:lvl w:ilvl="2" w:tplc="040E001B">
      <w:start w:val="1"/>
      <w:numFmt w:val="lowerRoman"/>
      <w:lvlText w:val="%3."/>
      <w:lvlJc w:val="right"/>
      <w:pPr>
        <w:ind w:left="3785" w:hanging="180"/>
      </w:pPr>
    </w:lvl>
    <w:lvl w:ilvl="3" w:tplc="040E000F">
      <w:start w:val="1"/>
      <w:numFmt w:val="decimal"/>
      <w:lvlText w:val="%4."/>
      <w:lvlJc w:val="left"/>
      <w:pPr>
        <w:ind w:left="4505" w:hanging="360"/>
      </w:pPr>
    </w:lvl>
    <w:lvl w:ilvl="4" w:tplc="040E0019">
      <w:start w:val="1"/>
      <w:numFmt w:val="lowerLetter"/>
      <w:lvlText w:val="%5."/>
      <w:lvlJc w:val="left"/>
      <w:pPr>
        <w:ind w:left="5225" w:hanging="360"/>
      </w:pPr>
    </w:lvl>
    <w:lvl w:ilvl="5" w:tplc="040E001B">
      <w:start w:val="1"/>
      <w:numFmt w:val="lowerRoman"/>
      <w:lvlText w:val="%6."/>
      <w:lvlJc w:val="right"/>
      <w:pPr>
        <w:ind w:left="5945" w:hanging="180"/>
      </w:pPr>
    </w:lvl>
    <w:lvl w:ilvl="6" w:tplc="040E000F">
      <w:start w:val="1"/>
      <w:numFmt w:val="decimal"/>
      <w:lvlText w:val="%7."/>
      <w:lvlJc w:val="left"/>
      <w:pPr>
        <w:ind w:left="6665" w:hanging="360"/>
      </w:pPr>
    </w:lvl>
    <w:lvl w:ilvl="7" w:tplc="040E0019">
      <w:start w:val="1"/>
      <w:numFmt w:val="lowerLetter"/>
      <w:lvlText w:val="%8."/>
      <w:lvlJc w:val="left"/>
      <w:pPr>
        <w:ind w:left="7385" w:hanging="360"/>
      </w:pPr>
    </w:lvl>
    <w:lvl w:ilvl="8" w:tplc="040E001B">
      <w:start w:val="1"/>
      <w:numFmt w:val="lowerRoman"/>
      <w:lvlText w:val="%9."/>
      <w:lvlJc w:val="right"/>
      <w:pPr>
        <w:ind w:left="8105" w:hanging="180"/>
      </w:pPr>
    </w:lvl>
  </w:abstractNum>
  <w:abstractNum w:abstractNumId="3" w15:restartNumberingAfterBreak="0">
    <w:nsid w:val="4A2E15BC"/>
    <w:multiLevelType w:val="multilevel"/>
    <w:tmpl w:val="07604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974499"/>
    <w:multiLevelType w:val="multilevel"/>
    <w:tmpl w:val="ADBA5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6C3EF5"/>
    <w:multiLevelType w:val="hybridMultilevel"/>
    <w:tmpl w:val="D6EE1EF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5F6D7C"/>
    <w:multiLevelType w:val="hybridMultilevel"/>
    <w:tmpl w:val="EF0A0D9C"/>
    <w:lvl w:ilvl="0" w:tplc="8AE01412">
      <w:start w:val="14"/>
      <w:numFmt w:val="decimal"/>
      <w:lvlText w:val="%1."/>
      <w:lvlJc w:val="left"/>
      <w:pPr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95C3874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19C8A50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C278F2F2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CC4E7A7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EC465D2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D808F1A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40AA0EB8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B10AA80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7351428B"/>
    <w:multiLevelType w:val="hybridMultilevel"/>
    <w:tmpl w:val="5CB4CC38"/>
    <w:lvl w:ilvl="0" w:tplc="2F24E7E8">
      <w:start w:val="202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05409C"/>
    <w:multiLevelType w:val="hybridMultilevel"/>
    <w:tmpl w:val="F19C98FA"/>
    <w:lvl w:ilvl="0" w:tplc="3F5CFBC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8167C"/>
    <w:multiLevelType w:val="hybridMultilevel"/>
    <w:tmpl w:val="A30694CC"/>
    <w:lvl w:ilvl="0" w:tplc="0078658A">
      <w:start w:val="1"/>
      <w:numFmt w:val="lowerLetter"/>
      <w:lvlText w:val="%1)"/>
      <w:lvlJc w:val="left"/>
      <w:pPr>
        <w:ind w:left="1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DB1074B8">
      <w:start w:val="1"/>
      <w:numFmt w:val="lowerLetter"/>
      <w:lvlText w:val="%2"/>
      <w:lvlJc w:val="left"/>
      <w:pPr>
        <w:ind w:left="13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B48F43C">
      <w:start w:val="1"/>
      <w:numFmt w:val="lowerRoman"/>
      <w:lvlText w:val="%3"/>
      <w:lvlJc w:val="left"/>
      <w:pPr>
        <w:ind w:left="20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9CA28BE">
      <w:start w:val="1"/>
      <w:numFmt w:val="decimal"/>
      <w:lvlText w:val="%4"/>
      <w:lvlJc w:val="left"/>
      <w:pPr>
        <w:ind w:left="27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55A4DA6E">
      <w:start w:val="1"/>
      <w:numFmt w:val="lowerLetter"/>
      <w:lvlText w:val="%5"/>
      <w:lvlJc w:val="left"/>
      <w:pPr>
        <w:ind w:left="34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E4676E8">
      <w:start w:val="1"/>
      <w:numFmt w:val="lowerRoman"/>
      <w:lvlText w:val="%6"/>
      <w:lvlJc w:val="left"/>
      <w:pPr>
        <w:ind w:left="41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B5485DC">
      <w:start w:val="1"/>
      <w:numFmt w:val="decimal"/>
      <w:lvlText w:val="%7"/>
      <w:lvlJc w:val="left"/>
      <w:pPr>
        <w:ind w:left="49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F3CD31A">
      <w:start w:val="1"/>
      <w:numFmt w:val="lowerLetter"/>
      <w:lvlText w:val="%8"/>
      <w:lvlJc w:val="left"/>
      <w:pPr>
        <w:ind w:left="56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3464004">
      <w:start w:val="1"/>
      <w:numFmt w:val="lowerRoman"/>
      <w:lvlText w:val="%9"/>
      <w:lvlJc w:val="left"/>
      <w:pPr>
        <w:ind w:left="63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1913661972">
    <w:abstractNumId w:val="5"/>
  </w:num>
  <w:num w:numId="2" w16cid:durableId="8690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158888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92795785">
    <w:abstractNumId w:val="6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87326994">
    <w:abstractNumId w:val="8"/>
  </w:num>
  <w:num w:numId="6" w16cid:durableId="3015546">
    <w:abstractNumId w:val="7"/>
  </w:num>
  <w:num w:numId="7" w16cid:durableId="8400019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11938678">
    <w:abstractNumId w:val="3"/>
  </w:num>
  <w:num w:numId="9" w16cid:durableId="1707244820">
    <w:abstractNumId w:val="4"/>
  </w:num>
  <w:num w:numId="10" w16cid:durableId="8845612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88D"/>
    <w:rsid w:val="00024B3F"/>
    <w:rsid w:val="000E6555"/>
    <w:rsid w:val="000F076F"/>
    <w:rsid w:val="000F3D07"/>
    <w:rsid w:val="001317F8"/>
    <w:rsid w:val="0014482A"/>
    <w:rsid w:val="00185FD5"/>
    <w:rsid w:val="001C78B3"/>
    <w:rsid w:val="00211EB9"/>
    <w:rsid w:val="00217D03"/>
    <w:rsid w:val="002717D4"/>
    <w:rsid w:val="0027735C"/>
    <w:rsid w:val="0029089C"/>
    <w:rsid w:val="002A72F9"/>
    <w:rsid w:val="002B4AC8"/>
    <w:rsid w:val="002D55D0"/>
    <w:rsid w:val="00320024"/>
    <w:rsid w:val="00321F46"/>
    <w:rsid w:val="00330FD6"/>
    <w:rsid w:val="003477C4"/>
    <w:rsid w:val="0035388D"/>
    <w:rsid w:val="00365578"/>
    <w:rsid w:val="003872CE"/>
    <w:rsid w:val="00387586"/>
    <w:rsid w:val="003C09E0"/>
    <w:rsid w:val="003F7BAE"/>
    <w:rsid w:val="00436023"/>
    <w:rsid w:val="004426FA"/>
    <w:rsid w:val="004A65F4"/>
    <w:rsid w:val="005030E8"/>
    <w:rsid w:val="00532920"/>
    <w:rsid w:val="005357C9"/>
    <w:rsid w:val="005454D4"/>
    <w:rsid w:val="00552475"/>
    <w:rsid w:val="005576A8"/>
    <w:rsid w:val="00585452"/>
    <w:rsid w:val="005A556B"/>
    <w:rsid w:val="005B5047"/>
    <w:rsid w:val="006C0665"/>
    <w:rsid w:val="006F1ECD"/>
    <w:rsid w:val="00710993"/>
    <w:rsid w:val="007814A6"/>
    <w:rsid w:val="007B302B"/>
    <w:rsid w:val="007E20C1"/>
    <w:rsid w:val="008603ED"/>
    <w:rsid w:val="009B1448"/>
    <w:rsid w:val="009E23FF"/>
    <w:rsid w:val="00A05442"/>
    <w:rsid w:val="00A82B66"/>
    <w:rsid w:val="00A86853"/>
    <w:rsid w:val="00AB18A7"/>
    <w:rsid w:val="00B00F6A"/>
    <w:rsid w:val="00B06C94"/>
    <w:rsid w:val="00B67A77"/>
    <w:rsid w:val="00BA52D7"/>
    <w:rsid w:val="00BB0A30"/>
    <w:rsid w:val="00BE7106"/>
    <w:rsid w:val="00C01092"/>
    <w:rsid w:val="00C1371D"/>
    <w:rsid w:val="00CA11D4"/>
    <w:rsid w:val="00CA7A6E"/>
    <w:rsid w:val="00CF58F5"/>
    <w:rsid w:val="00D54D05"/>
    <w:rsid w:val="00D81B51"/>
    <w:rsid w:val="00DB2C09"/>
    <w:rsid w:val="00E413C2"/>
    <w:rsid w:val="00E94E22"/>
    <w:rsid w:val="00EC7E87"/>
    <w:rsid w:val="00F41996"/>
    <w:rsid w:val="00F61BDF"/>
    <w:rsid w:val="00F71D59"/>
    <w:rsid w:val="00FD1065"/>
    <w:rsid w:val="00FD7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4D263"/>
  <w15:chartTrackingRefBased/>
  <w15:docId w15:val="{7B14B599-041C-4894-B5D7-252177AE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353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F419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rsid w:val="00F41996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EC7E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75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857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Rennerné Anikó</dc:creator>
  <cp:keywords/>
  <dc:description/>
  <cp:lastModifiedBy>Pekár Krisztina</cp:lastModifiedBy>
  <cp:revision>11</cp:revision>
  <dcterms:created xsi:type="dcterms:W3CDTF">2026-05-05T13:56:00Z</dcterms:created>
  <dcterms:modified xsi:type="dcterms:W3CDTF">2026-05-06T13:08:00Z</dcterms:modified>
</cp:coreProperties>
</file>